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50" w:rsidRDefault="00F83050" w:rsidP="006168DC">
      <w:pPr>
        <w:rPr>
          <w:rFonts w:ascii="Arial" w:hAnsi="Arial" w:cs="Arial"/>
          <w:sz w:val="24"/>
          <w:szCs w:val="24"/>
        </w:rPr>
      </w:pPr>
      <w:bookmarkStart w:id="0" w:name="_GoBack"/>
      <w:bookmarkEnd w:id="0"/>
      <w:r>
        <w:rPr>
          <w:rFonts w:ascii="Arial" w:hAnsi="Arial" w:cs="Arial"/>
          <w:noProof/>
          <w:sz w:val="24"/>
          <w:szCs w:val="24"/>
          <w:lang w:val="en-US"/>
        </w:rPr>
        <w:drawing>
          <wp:anchor distT="0" distB="0" distL="114300" distR="114300" simplePos="0" relativeHeight="251659264" behindDoc="1" locked="0" layoutInCell="1" allowOverlap="1" wp14:anchorId="6E5680B6" wp14:editId="0794C9D9">
            <wp:simplePos x="0" y="0"/>
            <wp:positionH relativeFrom="column">
              <wp:posOffset>2250440</wp:posOffset>
            </wp:positionH>
            <wp:positionV relativeFrom="paragraph">
              <wp:posOffset>-770890</wp:posOffset>
            </wp:positionV>
            <wp:extent cx="1211580" cy="1371600"/>
            <wp:effectExtent l="0" t="0" r="7620" b="0"/>
            <wp:wrapThrough wrapText="bothSides">
              <wp:wrapPolygon edited="0">
                <wp:start x="0" y="0"/>
                <wp:lineTo x="0" y="21300"/>
                <wp:lineTo x="21396" y="21300"/>
                <wp:lineTo x="213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050" w:rsidRDefault="00F83050" w:rsidP="00F83050">
      <w:pPr>
        <w:jc w:val="center"/>
        <w:rPr>
          <w:rFonts w:ascii="Arial" w:hAnsi="Arial" w:cs="Arial"/>
          <w:sz w:val="24"/>
          <w:szCs w:val="24"/>
        </w:rPr>
      </w:pPr>
    </w:p>
    <w:p w:rsidR="00F83050" w:rsidRDefault="00F83050" w:rsidP="00F83050">
      <w:pPr>
        <w:jc w:val="center"/>
        <w:rPr>
          <w:rFonts w:ascii="Arial" w:hAnsi="Arial" w:cs="Arial"/>
          <w:sz w:val="24"/>
          <w:szCs w:val="24"/>
        </w:rPr>
      </w:pPr>
    </w:p>
    <w:p w:rsidR="006D2F4F" w:rsidRDefault="00F83050" w:rsidP="006D2F4F">
      <w:pPr>
        <w:jc w:val="center"/>
        <w:rPr>
          <w:rFonts w:ascii="Arial" w:hAnsi="Arial" w:cs="Arial"/>
          <w:b/>
          <w:color w:val="008000"/>
          <w:sz w:val="32"/>
          <w:szCs w:val="32"/>
          <w:u w:val="single"/>
        </w:rPr>
      </w:pPr>
      <w:r w:rsidRPr="00AE545B">
        <w:rPr>
          <w:rFonts w:ascii="Arial Narrow" w:hAnsi="Arial Narrow"/>
          <w:b/>
          <w:color w:val="008000"/>
          <w:sz w:val="32"/>
          <w:szCs w:val="32"/>
          <w:u w:val="single"/>
        </w:rPr>
        <w:t xml:space="preserve">St </w:t>
      </w:r>
      <w:r w:rsidRPr="009E1480">
        <w:rPr>
          <w:rFonts w:ascii="Arial Narrow" w:hAnsi="Arial Narrow"/>
          <w:b/>
          <w:color w:val="129635"/>
          <w:sz w:val="32"/>
          <w:szCs w:val="32"/>
          <w:u w:val="single"/>
        </w:rPr>
        <w:t xml:space="preserve">John’s Highbury Vale </w:t>
      </w:r>
      <w:r w:rsidRPr="00AE545B">
        <w:rPr>
          <w:rFonts w:ascii="Arial Narrow" w:hAnsi="Arial Narrow"/>
          <w:b/>
          <w:color w:val="008000"/>
          <w:sz w:val="32"/>
          <w:szCs w:val="32"/>
          <w:u w:val="single"/>
        </w:rPr>
        <w:t>C</w:t>
      </w:r>
      <w:r w:rsidR="00FF6535" w:rsidRPr="00AE545B">
        <w:rPr>
          <w:rFonts w:ascii="Arial Narrow" w:hAnsi="Arial Narrow"/>
          <w:b/>
          <w:color w:val="008000"/>
          <w:sz w:val="32"/>
          <w:szCs w:val="32"/>
          <w:u w:val="single"/>
        </w:rPr>
        <w:t xml:space="preserve">E </w:t>
      </w:r>
      <w:r w:rsidRPr="00AE545B">
        <w:rPr>
          <w:rFonts w:ascii="Arial Narrow" w:hAnsi="Arial Narrow"/>
          <w:b/>
          <w:color w:val="008000"/>
          <w:sz w:val="32"/>
          <w:szCs w:val="32"/>
          <w:u w:val="single"/>
        </w:rPr>
        <w:t>Primary School</w:t>
      </w:r>
      <w:r w:rsidR="00D47656" w:rsidRPr="00AE545B">
        <w:rPr>
          <w:rFonts w:ascii="Arial Narrow" w:hAnsi="Arial Narrow"/>
          <w:b/>
          <w:color w:val="008000"/>
          <w:sz w:val="32"/>
          <w:szCs w:val="32"/>
          <w:u w:val="single"/>
        </w:rPr>
        <w:t>:</w:t>
      </w:r>
      <w:r w:rsidR="00DB454A" w:rsidRPr="00AE545B">
        <w:rPr>
          <w:rFonts w:ascii="Arial Narrow" w:hAnsi="Arial Narrow"/>
          <w:b/>
          <w:color w:val="008000"/>
          <w:sz w:val="32"/>
          <w:szCs w:val="32"/>
          <w:u w:val="single"/>
        </w:rPr>
        <w:t xml:space="preserve"> </w:t>
      </w:r>
      <w:r w:rsidR="00AE545B" w:rsidRPr="00AE545B">
        <w:rPr>
          <w:rFonts w:ascii="Arial" w:hAnsi="Arial" w:cs="Arial"/>
          <w:b/>
          <w:color w:val="008000"/>
          <w:sz w:val="32"/>
          <w:szCs w:val="32"/>
          <w:u w:val="single"/>
        </w:rPr>
        <w:t xml:space="preserve">Information Report </w:t>
      </w:r>
    </w:p>
    <w:p w:rsidR="006D2F4F" w:rsidRPr="006D2F4F" w:rsidRDefault="006D2F4F" w:rsidP="006D2F4F">
      <w:pPr>
        <w:jc w:val="center"/>
        <w:rPr>
          <w:rFonts w:ascii="Arial" w:hAnsi="Arial" w:cs="Arial"/>
          <w:b/>
          <w:color w:val="008000"/>
          <w:sz w:val="32"/>
          <w:szCs w:val="32"/>
          <w:u w:val="single"/>
        </w:rPr>
      </w:pPr>
    </w:p>
    <w:p w:rsidR="00AE545B" w:rsidRPr="006D2F4F" w:rsidRDefault="006D2F4F" w:rsidP="00C70D4E">
      <w:pPr>
        <w:ind w:left="-567"/>
        <w:jc w:val="both"/>
        <w:rPr>
          <w:rFonts w:ascii="Arial" w:hAnsi="Arial" w:cs="Arial"/>
          <w:sz w:val="24"/>
          <w:szCs w:val="24"/>
        </w:rPr>
      </w:pPr>
      <w:r w:rsidRPr="006D2F4F">
        <w:rPr>
          <w:rFonts w:ascii="Arial" w:hAnsi="Arial" w:cs="Arial"/>
          <w:sz w:val="24"/>
          <w:szCs w:val="24"/>
        </w:rPr>
        <w:t>St John’s Highbury Vale CE Primary School</w:t>
      </w:r>
      <w:r w:rsidR="00AE545B" w:rsidRPr="006D2F4F">
        <w:rPr>
          <w:rFonts w:ascii="Arial" w:hAnsi="Arial" w:cs="Arial"/>
          <w:sz w:val="24"/>
          <w:szCs w:val="24"/>
        </w:rPr>
        <w:t>, like all schools in Isl</w:t>
      </w:r>
      <w:r w:rsidRPr="006D2F4F">
        <w:rPr>
          <w:rFonts w:ascii="Arial" w:hAnsi="Arial" w:cs="Arial"/>
          <w:sz w:val="24"/>
          <w:szCs w:val="24"/>
        </w:rPr>
        <w:t xml:space="preserve">ington, is committed to meeting </w:t>
      </w:r>
      <w:r>
        <w:rPr>
          <w:rFonts w:ascii="Arial" w:hAnsi="Arial" w:cs="Arial"/>
          <w:sz w:val="24"/>
          <w:szCs w:val="24"/>
        </w:rPr>
        <w:t>the needs</w:t>
      </w:r>
      <w:r w:rsidRPr="006D2F4F">
        <w:rPr>
          <w:rFonts w:ascii="Arial" w:hAnsi="Arial" w:cs="Arial"/>
          <w:sz w:val="24"/>
          <w:szCs w:val="24"/>
        </w:rPr>
        <w:t xml:space="preserve"> </w:t>
      </w:r>
      <w:r w:rsidR="00AE545B" w:rsidRPr="006D2F4F">
        <w:rPr>
          <w:rFonts w:ascii="Arial" w:hAnsi="Arial" w:cs="Arial"/>
          <w:sz w:val="24"/>
          <w:szCs w:val="24"/>
        </w:rPr>
        <w:t>of all pupils including those with special educational needs and disabilities (SEN).</w:t>
      </w:r>
    </w:p>
    <w:p w:rsidR="00AE545B" w:rsidRPr="006D2F4F" w:rsidRDefault="00AE545B" w:rsidP="00C70D4E">
      <w:pPr>
        <w:ind w:left="-567"/>
        <w:jc w:val="both"/>
        <w:rPr>
          <w:rFonts w:ascii="Arial" w:hAnsi="Arial" w:cs="Arial"/>
          <w:sz w:val="24"/>
          <w:szCs w:val="24"/>
        </w:rPr>
      </w:pPr>
      <w:r w:rsidRPr="006D2F4F">
        <w:rPr>
          <w:rFonts w:ascii="Arial" w:hAnsi="Arial" w:cs="Arial"/>
          <w:sz w:val="24"/>
          <w:szCs w:val="24"/>
        </w:rPr>
        <w:t>Our expectation is that children and young people with SEN will receive an</w:t>
      </w:r>
      <w:r w:rsidR="006D2F4F" w:rsidRPr="006D2F4F">
        <w:rPr>
          <w:rFonts w:ascii="Arial" w:hAnsi="Arial" w:cs="Arial"/>
          <w:sz w:val="24"/>
          <w:szCs w:val="24"/>
        </w:rPr>
        <w:t xml:space="preserve"> </w:t>
      </w:r>
      <w:r w:rsidRPr="006D2F4F">
        <w:rPr>
          <w:rFonts w:ascii="Arial" w:hAnsi="Arial" w:cs="Arial"/>
          <w:sz w:val="24"/>
          <w:szCs w:val="24"/>
        </w:rPr>
        <w:t>education that enables them to make progress so that they:</w:t>
      </w:r>
    </w:p>
    <w:p w:rsidR="00AE545B" w:rsidRPr="006D2F4F" w:rsidRDefault="00AE545B" w:rsidP="00C70D4E">
      <w:pPr>
        <w:ind w:left="-567"/>
        <w:jc w:val="both"/>
        <w:rPr>
          <w:rFonts w:ascii="Arial" w:hAnsi="Arial" w:cs="Arial"/>
          <w:sz w:val="24"/>
          <w:szCs w:val="24"/>
        </w:rPr>
      </w:pPr>
    </w:p>
    <w:p w:rsidR="00AE545B" w:rsidRPr="006D2F4F" w:rsidRDefault="00AE545B" w:rsidP="00C70D4E">
      <w:pPr>
        <w:pStyle w:val="ListParagraph"/>
        <w:numPr>
          <w:ilvl w:val="0"/>
          <w:numId w:val="20"/>
        </w:numPr>
        <w:spacing w:after="0" w:line="240" w:lineRule="auto"/>
        <w:ind w:left="-567" w:firstLine="0"/>
        <w:jc w:val="both"/>
        <w:rPr>
          <w:rFonts w:ascii="Arial" w:hAnsi="Arial" w:cs="Arial"/>
          <w:sz w:val="24"/>
          <w:szCs w:val="24"/>
        </w:rPr>
      </w:pPr>
      <w:proofErr w:type="gramStart"/>
      <w:r w:rsidRPr="006D2F4F">
        <w:rPr>
          <w:rFonts w:ascii="Arial" w:hAnsi="Arial" w:cs="Arial"/>
          <w:sz w:val="24"/>
          <w:szCs w:val="24"/>
        </w:rPr>
        <w:t>achieve</w:t>
      </w:r>
      <w:proofErr w:type="gramEnd"/>
      <w:r w:rsidRPr="006D2F4F">
        <w:rPr>
          <w:rFonts w:ascii="Arial" w:hAnsi="Arial" w:cs="Arial"/>
          <w:sz w:val="24"/>
          <w:szCs w:val="24"/>
        </w:rPr>
        <w:t xml:space="preserve"> their best</w:t>
      </w:r>
    </w:p>
    <w:p w:rsidR="00AE545B" w:rsidRPr="006D2F4F" w:rsidRDefault="00AE545B" w:rsidP="00C70D4E">
      <w:pPr>
        <w:pStyle w:val="ListParagraph"/>
        <w:numPr>
          <w:ilvl w:val="0"/>
          <w:numId w:val="20"/>
        </w:numPr>
        <w:spacing w:after="0" w:line="240" w:lineRule="auto"/>
        <w:ind w:left="-567" w:firstLine="0"/>
        <w:jc w:val="both"/>
        <w:rPr>
          <w:rFonts w:ascii="Arial" w:hAnsi="Arial" w:cs="Arial"/>
          <w:sz w:val="24"/>
          <w:szCs w:val="24"/>
        </w:rPr>
      </w:pPr>
      <w:proofErr w:type="gramStart"/>
      <w:r w:rsidRPr="006D2F4F">
        <w:rPr>
          <w:rFonts w:ascii="Arial" w:hAnsi="Arial" w:cs="Arial"/>
          <w:sz w:val="24"/>
          <w:szCs w:val="24"/>
        </w:rPr>
        <w:t>become</w:t>
      </w:r>
      <w:proofErr w:type="gramEnd"/>
      <w:r w:rsidRPr="006D2F4F">
        <w:rPr>
          <w:rFonts w:ascii="Arial" w:hAnsi="Arial" w:cs="Arial"/>
          <w:sz w:val="24"/>
          <w:szCs w:val="24"/>
        </w:rPr>
        <w:t xml:space="preserve"> confident individuals</w:t>
      </w:r>
      <w:r w:rsidR="009E1480">
        <w:rPr>
          <w:rFonts w:ascii="Arial" w:hAnsi="Arial" w:cs="Arial"/>
          <w:sz w:val="24"/>
          <w:szCs w:val="24"/>
        </w:rPr>
        <w:t>,</w:t>
      </w:r>
      <w:r w:rsidRPr="006D2F4F">
        <w:rPr>
          <w:rFonts w:ascii="Arial" w:hAnsi="Arial" w:cs="Arial"/>
          <w:sz w:val="24"/>
          <w:szCs w:val="24"/>
        </w:rPr>
        <w:t xml:space="preserve"> living fulfilling lives</w:t>
      </w:r>
    </w:p>
    <w:p w:rsidR="00C70D4E" w:rsidRDefault="00AE545B" w:rsidP="00C70D4E">
      <w:pPr>
        <w:pStyle w:val="ListParagraph"/>
        <w:numPr>
          <w:ilvl w:val="0"/>
          <w:numId w:val="20"/>
        </w:numPr>
        <w:spacing w:after="0" w:line="240" w:lineRule="auto"/>
        <w:ind w:left="-567" w:firstLine="0"/>
        <w:jc w:val="both"/>
        <w:rPr>
          <w:rFonts w:ascii="Arial" w:hAnsi="Arial" w:cs="Arial"/>
          <w:sz w:val="24"/>
          <w:szCs w:val="24"/>
        </w:rPr>
      </w:pPr>
      <w:proofErr w:type="gramStart"/>
      <w:r w:rsidRPr="006D2F4F">
        <w:rPr>
          <w:rFonts w:ascii="Arial" w:hAnsi="Arial" w:cs="Arial"/>
          <w:sz w:val="24"/>
          <w:szCs w:val="24"/>
        </w:rPr>
        <w:t>make</w:t>
      </w:r>
      <w:proofErr w:type="gramEnd"/>
      <w:r w:rsidRPr="006D2F4F">
        <w:rPr>
          <w:rFonts w:ascii="Arial" w:hAnsi="Arial" w:cs="Arial"/>
          <w:sz w:val="24"/>
          <w:szCs w:val="24"/>
        </w:rPr>
        <w:t xml:space="preserve"> a successful transition into adulthood, whet</w:t>
      </w:r>
      <w:r w:rsidR="00C70D4E">
        <w:rPr>
          <w:rFonts w:ascii="Arial" w:hAnsi="Arial" w:cs="Arial"/>
          <w:sz w:val="24"/>
          <w:szCs w:val="24"/>
        </w:rPr>
        <w:t>her into employment, further or</w:t>
      </w:r>
    </w:p>
    <w:p w:rsidR="00AE545B" w:rsidRPr="006D2F4F" w:rsidRDefault="00C70D4E" w:rsidP="00C70D4E">
      <w:pPr>
        <w:pStyle w:val="ListParagraph"/>
        <w:spacing w:after="0" w:line="240" w:lineRule="auto"/>
        <w:ind w:left="-567"/>
        <w:jc w:val="both"/>
        <w:rPr>
          <w:rFonts w:ascii="Arial" w:hAnsi="Arial" w:cs="Arial"/>
          <w:sz w:val="24"/>
          <w:szCs w:val="24"/>
        </w:rPr>
      </w:pPr>
      <w:r>
        <w:rPr>
          <w:rFonts w:ascii="Arial" w:hAnsi="Arial" w:cs="Arial"/>
          <w:sz w:val="24"/>
          <w:szCs w:val="24"/>
        </w:rPr>
        <w:t xml:space="preserve">        </w:t>
      </w:r>
      <w:proofErr w:type="gramStart"/>
      <w:r w:rsidR="00AE545B" w:rsidRPr="006D2F4F">
        <w:rPr>
          <w:rFonts w:ascii="Arial" w:hAnsi="Arial" w:cs="Arial"/>
          <w:sz w:val="24"/>
          <w:szCs w:val="24"/>
        </w:rPr>
        <w:t>higher</w:t>
      </w:r>
      <w:proofErr w:type="gramEnd"/>
      <w:r w:rsidR="00AE545B" w:rsidRPr="006D2F4F">
        <w:rPr>
          <w:rFonts w:ascii="Arial" w:hAnsi="Arial" w:cs="Arial"/>
          <w:sz w:val="24"/>
          <w:szCs w:val="24"/>
        </w:rPr>
        <w:t xml:space="preserve"> education or training </w:t>
      </w:r>
    </w:p>
    <w:p w:rsidR="00AE545B" w:rsidRPr="006D2F4F" w:rsidRDefault="00AE545B" w:rsidP="00C70D4E">
      <w:pPr>
        <w:ind w:left="-567"/>
        <w:jc w:val="both"/>
        <w:rPr>
          <w:rFonts w:ascii="Arial" w:hAnsi="Arial" w:cs="Arial"/>
          <w:sz w:val="24"/>
          <w:szCs w:val="24"/>
        </w:rPr>
      </w:pPr>
    </w:p>
    <w:p w:rsidR="00AE545B" w:rsidRPr="006D2F4F" w:rsidRDefault="00AE545B" w:rsidP="00C70D4E">
      <w:pPr>
        <w:ind w:left="-567"/>
        <w:rPr>
          <w:rFonts w:ascii="Arial" w:hAnsi="Arial" w:cs="Arial"/>
          <w:sz w:val="24"/>
          <w:szCs w:val="24"/>
        </w:rPr>
      </w:pPr>
      <w:r w:rsidRPr="006D2F4F">
        <w:rPr>
          <w:rFonts w:ascii="Arial" w:hAnsi="Arial" w:cs="Arial"/>
          <w:sz w:val="24"/>
          <w:szCs w:val="24"/>
        </w:rPr>
        <w:t>We will use our best endeavours to make sure that a pupil with SEN gets the support they need – this means doing everything we can to meet the pupil</w:t>
      </w:r>
      <w:r w:rsidR="00A0502A">
        <w:rPr>
          <w:rFonts w:ascii="Arial" w:hAnsi="Arial" w:cs="Arial"/>
          <w:sz w:val="24"/>
          <w:szCs w:val="24"/>
        </w:rPr>
        <w:t>’</w:t>
      </w:r>
      <w:r w:rsidRPr="006D2F4F">
        <w:rPr>
          <w:rFonts w:ascii="Arial" w:hAnsi="Arial" w:cs="Arial"/>
          <w:sz w:val="24"/>
          <w:szCs w:val="24"/>
        </w:rPr>
        <w:t>s special educational needs.</w:t>
      </w:r>
    </w:p>
    <w:p w:rsidR="00AE545B" w:rsidRPr="006D2F4F" w:rsidRDefault="00AE545B" w:rsidP="00AE545B">
      <w:pPr>
        <w:rPr>
          <w:rFonts w:ascii="Arial" w:hAnsi="Arial" w:cs="Arial"/>
          <w:sz w:val="24"/>
          <w:szCs w:val="24"/>
        </w:rPr>
      </w:pPr>
    </w:p>
    <w:p w:rsidR="00AE545B" w:rsidRPr="006D2F4F" w:rsidRDefault="00AE545B" w:rsidP="00AE545B">
      <w:pPr>
        <w:pStyle w:val="Default"/>
        <w:spacing w:after="240"/>
        <w:ind w:left="-567"/>
        <w:jc w:val="both"/>
        <w:rPr>
          <w:b/>
          <w:color w:val="008000"/>
        </w:rPr>
      </w:pPr>
      <w:r w:rsidRPr="006D2F4F">
        <w:rPr>
          <w:b/>
          <w:color w:val="008000"/>
        </w:rPr>
        <w:t>About this Information Report</w:t>
      </w:r>
    </w:p>
    <w:p w:rsidR="00AE545B" w:rsidRPr="006D2F4F" w:rsidRDefault="00AE545B" w:rsidP="00AE545B">
      <w:pPr>
        <w:pStyle w:val="Default"/>
        <w:spacing w:after="240"/>
        <w:ind w:left="-567"/>
      </w:pPr>
      <w:r w:rsidRPr="006D2F4F">
        <w:t>This report answers some of the most frequently asked questions about the school and special educational needs. The format and information in this report has been developed through:</w:t>
      </w:r>
    </w:p>
    <w:p w:rsidR="00AE545B" w:rsidRPr="006D2F4F" w:rsidRDefault="00AE545B" w:rsidP="00AE545B">
      <w:pPr>
        <w:pStyle w:val="NoSpacing"/>
        <w:numPr>
          <w:ilvl w:val="0"/>
          <w:numId w:val="21"/>
        </w:numPr>
        <w:rPr>
          <w:rFonts w:ascii="Arial" w:hAnsi="Arial" w:cs="Arial"/>
          <w:color w:val="000000" w:themeColor="text1"/>
        </w:rPr>
      </w:pPr>
      <w:proofErr w:type="gramStart"/>
      <w:r w:rsidRPr="006D2F4F">
        <w:rPr>
          <w:rFonts w:ascii="Arial" w:hAnsi="Arial" w:cs="Arial"/>
          <w:color w:val="000000" w:themeColor="text1"/>
        </w:rPr>
        <w:t>consultation</w:t>
      </w:r>
      <w:proofErr w:type="gramEnd"/>
      <w:r w:rsidRPr="006D2F4F">
        <w:rPr>
          <w:rFonts w:ascii="Arial" w:hAnsi="Arial" w:cs="Arial"/>
          <w:color w:val="000000" w:themeColor="text1"/>
        </w:rPr>
        <w:t xml:space="preserve"> with local parents and carers by Islington Council in April 2014</w:t>
      </w:r>
    </w:p>
    <w:p w:rsidR="00AE545B" w:rsidRPr="006D2F4F" w:rsidRDefault="00A0502A" w:rsidP="00AE545B">
      <w:pPr>
        <w:pStyle w:val="NoSpacing"/>
        <w:numPr>
          <w:ilvl w:val="0"/>
          <w:numId w:val="21"/>
        </w:numPr>
        <w:rPr>
          <w:rFonts w:ascii="Arial" w:hAnsi="Arial" w:cs="Arial"/>
        </w:rPr>
      </w:pPr>
      <w:r w:rsidRPr="006D2F4F">
        <w:rPr>
          <w:rFonts w:ascii="Arial" w:hAnsi="Arial" w:cs="Arial"/>
          <w:color w:val="000000" w:themeColor="text1"/>
        </w:rPr>
        <w:t>On-going</w:t>
      </w:r>
      <w:r w:rsidR="00AE545B" w:rsidRPr="006D2F4F">
        <w:rPr>
          <w:rFonts w:ascii="Arial" w:hAnsi="Arial" w:cs="Arial"/>
          <w:color w:val="000000" w:themeColor="text1"/>
        </w:rPr>
        <w:t xml:space="preserve"> feedback from parents and carers and school staff at </w:t>
      </w:r>
      <w:r w:rsidR="006D2F4F" w:rsidRPr="006D2F4F">
        <w:rPr>
          <w:rFonts w:ascii="Arial" w:hAnsi="Arial" w:cs="Arial"/>
        </w:rPr>
        <w:t xml:space="preserve">St John’s Highbury Vale </w:t>
      </w:r>
      <w:r w:rsidRPr="006D2F4F">
        <w:rPr>
          <w:rFonts w:ascii="Arial" w:hAnsi="Arial" w:cs="Arial"/>
        </w:rPr>
        <w:t>CE primary</w:t>
      </w:r>
      <w:r w:rsidR="006D2F4F" w:rsidRPr="006D2F4F">
        <w:rPr>
          <w:rFonts w:ascii="Arial" w:hAnsi="Arial" w:cs="Arial"/>
        </w:rPr>
        <w:t xml:space="preserve"> school.</w:t>
      </w:r>
      <w:r w:rsidR="00AE545B" w:rsidRPr="006D2F4F">
        <w:rPr>
          <w:rFonts w:ascii="Arial" w:hAnsi="Arial" w:cs="Arial"/>
        </w:rPr>
        <w:t xml:space="preserve"> </w:t>
      </w:r>
    </w:p>
    <w:p w:rsidR="00AE545B" w:rsidRPr="006D2F4F" w:rsidRDefault="00AE545B" w:rsidP="00AE545B">
      <w:pPr>
        <w:pStyle w:val="NoSpacing"/>
        <w:rPr>
          <w:rFonts w:ascii="Arial" w:hAnsi="Arial" w:cs="Arial"/>
        </w:rPr>
      </w:pPr>
    </w:p>
    <w:p w:rsidR="00AE545B" w:rsidRPr="006D2F4F" w:rsidRDefault="00AE545B" w:rsidP="00AE545B">
      <w:pPr>
        <w:pStyle w:val="Default"/>
        <w:spacing w:after="240"/>
        <w:ind w:left="-567"/>
      </w:pPr>
      <w:r w:rsidRPr="006D2F4F">
        <w:rPr>
          <w:color w:val="auto"/>
        </w:rPr>
        <w:t xml:space="preserve">We will review and update this information report regularly to reflect changes and feedback. The date for the next annual review of this report is September 2015. </w:t>
      </w:r>
    </w:p>
    <w:p w:rsidR="00AE545B" w:rsidRPr="006D2F4F" w:rsidRDefault="00AE545B" w:rsidP="00AE545B">
      <w:pPr>
        <w:pStyle w:val="Default"/>
        <w:spacing w:after="240"/>
        <w:ind w:left="-567"/>
      </w:pPr>
      <w:r w:rsidRPr="006D2F4F">
        <w:t>If you need</w:t>
      </w:r>
      <w:r w:rsidR="006D2F4F" w:rsidRPr="006D2F4F">
        <w:t xml:space="preserve"> any more information please contact</w:t>
      </w:r>
      <w:r w:rsidRPr="006D2F4F">
        <w:rPr>
          <w:i/>
          <w:color w:val="auto"/>
        </w:rPr>
        <w:t xml:space="preserve"> </w:t>
      </w:r>
      <w:r w:rsidR="006D2F4F" w:rsidRPr="006D2F4F">
        <w:rPr>
          <w:color w:val="auto"/>
        </w:rPr>
        <w:t xml:space="preserve">Mrs R Barrett </w:t>
      </w:r>
      <w:r w:rsidRPr="006D2F4F">
        <w:rPr>
          <w:color w:val="auto"/>
        </w:rPr>
        <w:t xml:space="preserve">on 0207 </w:t>
      </w:r>
      <w:r w:rsidR="006D2F4F" w:rsidRPr="006D2F4F">
        <w:rPr>
          <w:color w:val="auto"/>
        </w:rPr>
        <w:t>226 4906</w:t>
      </w:r>
    </w:p>
    <w:p w:rsidR="00B065F8" w:rsidRDefault="00B065F8" w:rsidP="00DB454A">
      <w:pPr>
        <w:rPr>
          <w:rFonts w:ascii="Arial Narrow" w:hAnsi="Arial Narrow"/>
          <w:b/>
          <w:color w:val="008000"/>
          <w:sz w:val="36"/>
          <w:szCs w:val="36"/>
        </w:rPr>
      </w:pPr>
    </w:p>
    <w:p w:rsidR="006D2F4F" w:rsidRPr="00DB454A" w:rsidRDefault="006D2F4F" w:rsidP="00DB454A">
      <w:pPr>
        <w:rPr>
          <w:rFonts w:ascii="Arial Narrow" w:hAnsi="Arial Narrow"/>
          <w:b/>
          <w:color w:val="008000"/>
          <w:sz w:val="36"/>
          <w:szCs w:val="36"/>
        </w:rPr>
      </w:pPr>
    </w:p>
    <w:p w:rsidR="00B065F8" w:rsidRPr="009E1480" w:rsidRDefault="009E1480" w:rsidP="00B065F8">
      <w:pPr>
        <w:rPr>
          <w:rFonts w:ascii="Arial Narrow" w:hAnsi="Arial Narrow"/>
          <w:color w:val="129635"/>
          <w:sz w:val="32"/>
          <w:szCs w:val="32"/>
        </w:rPr>
      </w:pPr>
      <w:r w:rsidRPr="009E1480">
        <w:rPr>
          <w:rFonts w:ascii="Arial" w:hAnsi="Arial" w:cs="Arial"/>
          <w:color w:val="008000"/>
          <w:sz w:val="32"/>
          <w:szCs w:val="32"/>
        </w:rPr>
        <w:lastRenderedPageBreak/>
        <w:t xml:space="preserve">Key information at a glance </w:t>
      </w:r>
    </w:p>
    <w:tbl>
      <w:tblPr>
        <w:tblStyle w:val="TableGrid"/>
        <w:tblW w:w="0" w:type="auto"/>
        <w:tblLook w:val="04A0" w:firstRow="1" w:lastRow="0" w:firstColumn="1" w:lastColumn="0" w:noHBand="0" w:noVBand="1"/>
      </w:tblPr>
      <w:tblGrid>
        <w:gridCol w:w="4281"/>
        <w:gridCol w:w="4282"/>
      </w:tblGrid>
      <w:tr w:rsidR="00FF6535" w:rsidRPr="00FF6535" w:rsidTr="006D2F4F">
        <w:trPr>
          <w:trHeight w:val="358"/>
        </w:trPr>
        <w:tc>
          <w:tcPr>
            <w:tcW w:w="4281" w:type="dxa"/>
          </w:tcPr>
          <w:p w:rsidR="00FF6535" w:rsidRPr="00FF6535" w:rsidRDefault="00FF6535" w:rsidP="00B065F8">
            <w:pPr>
              <w:rPr>
                <w:rFonts w:ascii="Arial Narrow" w:hAnsi="Arial Narrow"/>
                <w:sz w:val="32"/>
                <w:szCs w:val="32"/>
              </w:rPr>
            </w:pPr>
            <w:r w:rsidRPr="00FF6535">
              <w:rPr>
                <w:rFonts w:ascii="Arial Narrow" w:hAnsi="Arial Narrow"/>
                <w:sz w:val="32"/>
                <w:szCs w:val="32"/>
              </w:rPr>
              <w:t>School name</w:t>
            </w:r>
          </w:p>
        </w:tc>
        <w:tc>
          <w:tcPr>
            <w:tcW w:w="4282" w:type="dxa"/>
          </w:tcPr>
          <w:p w:rsidR="00FF6535" w:rsidRPr="00FF6535" w:rsidRDefault="00FF6535" w:rsidP="00B065F8">
            <w:pPr>
              <w:rPr>
                <w:rFonts w:ascii="Arial Narrow" w:hAnsi="Arial Narrow"/>
                <w:i/>
                <w:sz w:val="32"/>
                <w:szCs w:val="32"/>
              </w:rPr>
            </w:pPr>
            <w:r>
              <w:rPr>
                <w:rFonts w:ascii="Arial Narrow" w:hAnsi="Arial Narrow"/>
                <w:i/>
                <w:sz w:val="32"/>
                <w:szCs w:val="32"/>
              </w:rPr>
              <w:t>St John’s Highbury Vale CE primary school</w:t>
            </w:r>
          </w:p>
        </w:tc>
      </w:tr>
      <w:tr w:rsidR="00FF6535" w:rsidRPr="00FF6535" w:rsidTr="006D2F4F">
        <w:trPr>
          <w:trHeight w:val="372"/>
        </w:trPr>
        <w:tc>
          <w:tcPr>
            <w:tcW w:w="4281" w:type="dxa"/>
          </w:tcPr>
          <w:p w:rsidR="00FF6535" w:rsidRPr="00FF6535" w:rsidRDefault="00FF6535" w:rsidP="00B065F8">
            <w:pPr>
              <w:rPr>
                <w:rFonts w:ascii="Arial Narrow" w:hAnsi="Arial Narrow"/>
                <w:i/>
                <w:sz w:val="32"/>
                <w:szCs w:val="32"/>
              </w:rPr>
            </w:pPr>
            <w:r w:rsidRPr="00FF6535">
              <w:rPr>
                <w:rFonts w:ascii="Arial Narrow" w:hAnsi="Arial Narrow"/>
                <w:i/>
                <w:sz w:val="32"/>
                <w:szCs w:val="32"/>
              </w:rPr>
              <w:t>Type of school</w:t>
            </w:r>
          </w:p>
        </w:tc>
        <w:tc>
          <w:tcPr>
            <w:tcW w:w="4282" w:type="dxa"/>
          </w:tcPr>
          <w:p w:rsidR="00FF6535" w:rsidRPr="00FF6535" w:rsidRDefault="00FF6535" w:rsidP="00902FEC">
            <w:pPr>
              <w:rPr>
                <w:rFonts w:ascii="Arial Narrow" w:hAnsi="Arial Narrow"/>
                <w:i/>
                <w:sz w:val="28"/>
                <w:szCs w:val="28"/>
              </w:rPr>
            </w:pPr>
            <w:r w:rsidRPr="00FF6535">
              <w:rPr>
                <w:rFonts w:ascii="Arial Narrow" w:hAnsi="Arial Narrow"/>
                <w:i/>
                <w:sz w:val="28"/>
                <w:szCs w:val="28"/>
              </w:rPr>
              <w:t>Mainstream voluntary aided church of England primary school</w:t>
            </w:r>
            <w:r w:rsidR="00902FEC">
              <w:rPr>
                <w:rFonts w:ascii="Arial Narrow" w:hAnsi="Arial Narrow"/>
                <w:i/>
                <w:sz w:val="28"/>
                <w:szCs w:val="28"/>
              </w:rPr>
              <w:t xml:space="preserve"> (Diocese of London)</w:t>
            </w:r>
          </w:p>
        </w:tc>
      </w:tr>
      <w:tr w:rsidR="00FF6535" w:rsidRPr="00FF6535" w:rsidTr="006D2F4F">
        <w:trPr>
          <w:trHeight w:val="358"/>
        </w:trPr>
        <w:tc>
          <w:tcPr>
            <w:tcW w:w="4281" w:type="dxa"/>
          </w:tcPr>
          <w:p w:rsidR="00FF6535" w:rsidRPr="00FF6535" w:rsidRDefault="00FF6535" w:rsidP="00B065F8">
            <w:pPr>
              <w:rPr>
                <w:rFonts w:ascii="Arial Narrow" w:hAnsi="Arial Narrow"/>
                <w:i/>
                <w:sz w:val="32"/>
                <w:szCs w:val="32"/>
              </w:rPr>
            </w:pPr>
            <w:r w:rsidRPr="00FF6535">
              <w:rPr>
                <w:rFonts w:ascii="Arial Narrow" w:hAnsi="Arial Narrow"/>
                <w:i/>
                <w:sz w:val="32"/>
                <w:szCs w:val="32"/>
              </w:rPr>
              <w:t>No of pupils</w:t>
            </w:r>
          </w:p>
        </w:tc>
        <w:tc>
          <w:tcPr>
            <w:tcW w:w="4282" w:type="dxa"/>
          </w:tcPr>
          <w:p w:rsidR="00FF6535" w:rsidRPr="00FF6535" w:rsidRDefault="00FF6535" w:rsidP="00B065F8">
            <w:pPr>
              <w:rPr>
                <w:rFonts w:ascii="Arial Narrow" w:hAnsi="Arial Narrow"/>
                <w:i/>
                <w:sz w:val="28"/>
                <w:szCs w:val="28"/>
              </w:rPr>
            </w:pPr>
            <w:r w:rsidRPr="00FF6535">
              <w:rPr>
                <w:rFonts w:ascii="Arial Narrow" w:hAnsi="Arial Narrow"/>
                <w:i/>
                <w:sz w:val="28"/>
                <w:szCs w:val="28"/>
              </w:rPr>
              <w:t>207</w:t>
            </w:r>
          </w:p>
        </w:tc>
      </w:tr>
      <w:tr w:rsidR="00FF6535" w:rsidRPr="00FF6535" w:rsidTr="006D2F4F">
        <w:trPr>
          <w:trHeight w:val="353"/>
        </w:trPr>
        <w:tc>
          <w:tcPr>
            <w:tcW w:w="4281" w:type="dxa"/>
          </w:tcPr>
          <w:p w:rsidR="00FF6535" w:rsidRPr="00FF6535" w:rsidRDefault="00FF6535" w:rsidP="00B065F8">
            <w:pPr>
              <w:rPr>
                <w:rFonts w:ascii="Arial Narrow" w:hAnsi="Arial Narrow"/>
                <w:i/>
                <w:sz w:val="32"/>
                <w:szCs w:val="32"/>
              </w:rPr>
            </w:pPr>
            <w:r>
              <w:rPr>
                <w:rFonts w:ascii="Arial Narrow" w:hAnsi="Arial Narrow"/>
                <w:i/>
                <w:sz w:val="32"/>
                <w:szCs w:val="32"/>
              </w:rPr>
              <w:t>Level of funding</w:t>
            </w:r>
          </w:p>
        </w:tc>
        <w:tc>
          <w:tcPr>
            <w:tcW w:w="4282" w:type="dxa"/>
          </w:tcPr>
          <w:p w:rsidR="00FF6535" w:rsidRPr="00FF6535" w:rsidRDefault="00FF6535" w:rsidP="00B065F8">
            <w:pPr>
              <w:rPr>
                <w:rFonts w:ascii="Arial Narrow" w:hAnsi="Arial Narrow"/>
                <w:i/>
                <w:sz w:val="28"/>
                <w:szCs w:val="28"/>
              </w:rPr>
            </w:pPr>
            <w:r w:rsidRPr="00FF6535">
              <w:rPr>
                <w:rFonts w:ascii="Arial Narrow" w:hAnsi="Arial Narrow"/>
                <w:i/>
                <w:sz w:val="28"/>
                <w:szCs w:val="28"/>
              </w:rPr>
              <w:t xml:space="preserve">Low </w:t>
            </w:r>
          </w:p>
        </w:tc>
      </w:tr>
      <w:tr w:rsidR="00FF6535" w:rsidRPr="00FF6535" w:rsidTr="006D2F4F">
        <w:trPr>
          <w:trHeight w:val="331"/>
        </w:trPr>
        <w:tc>
          <w:tcPr>
            <w:tcW w:w="4281" w:type="dxa"/>
          </w:tcPr>
          <w:p w:rsidR="00FF6535" w:rsidRDefault="00FF6535" w:rsidP="00B065F8">
            <w:pPr>
              <w:rPr>
                <w:rFonts w:ascii="Arial Narrow" w:hAnsi="Arial Narrow"/>
                <w:i/>
                <w:sz w:val="32"/>
                <w:szCs w:val="32"/>
              </w:rPr>
            </w:pPr>
            <w:r>
              <w:rPr>
                <w:rFonts w:ascii="Arial Narrow" w:hAnsi="Arial Narrow"/>
                <w:i/>
                <w:sz w:val="32"/>
                <w:szCs w:val="32"/>
              </w:rPr>
              <w:t>Proportion of children with SEN</w:t>
            </w:r>
          </w:p>
        </w:tc>
        <w:tc>
          <w:tcPr>
            <w:tcW w:w="4282" w:type="dxa"/>
          </w:tcPr>
          <w:p w:rsidR="00FF6535" w:rsidRPr="00FF6535" w:rsidRDefault="00FF6535" w:rsidP="00B065F8">
            <w:pPr>
              <w:rPr>
                <w:rFonts w:ascii="Arial Narrow" w:hAnsi="Arial Narrow"/>
                <w:i/>
                <w:sz w:val="28"/>
                <w:szCs w:val="28"/>
              </w:rPr>
            </w:pPr>
            <w:r w:rsidRPr="00FF6535">
              <w:rPr>
                <w:rFonts w:ascii="Arial Narrow" w:hAnsi="Arial Narrow"/>
                <w:i/>
                <w:sz w:val="28"/>
                <w:szCs w:val="28"/>
              </w:rPr>
              <w:t>13%</w:t>
            </w:r>
          </w:p>
        </w:tc>
      </w:tr>
      <w:tr w:rsidR="00FF6535" w:rsidRPr="00FF6535" w:rsidTr="006D2F4F">
        <w:trPr>
          <w:trHeight w:val="372"/>
        </w:trPr>
        <w:tc>
          <w:tcPr>
            <w:tcW w:w="4281" w:type="dxa"/>
          </w:tcPr>
          <w:p w:rsidR="00FF6535" w:rsidRPr="00FF6535" w:rsidRDefault="00FF6535" w:rsidP="00B065F8">
            <w:pPr>
              <w:rPr>
                <w:rFonts w:ascii="Arial Narrow" w:hAnsi="Arial Narrow"/>
                <w:i/>
                <w:sz w:val="32"/>
                <w:szCs w:val="32"/>
              </w:rPr>
            </w:pPr>
            <w:r>
              <w:rPr>
                <w:rFonts w:ascii="Arial Narrow" w:hAnsi="Arial Narrow"/>
                <w:i/>
                <w:sz w:val="32"/>
                <w:szCs w:val="32"/>
              </w:rPr>
              <w:t>Support in class</w:t>
            </w:r>
          </w:p>
        </w:tc>
        <w:tc>
          <w:tcPr>
            <w:tcW w:w="4282" w:type="dxa"/>
          </w:tcPr>
          <w:p w:rsidR="00FF6535" w:rsidRPr="00FF6535" w:rsidRDefault="00FF6535" w:rsidP="00B065F8">
            <w:pPr>
              <w:rPr>
                <w:rFonts w:ascii="Arial Narrow" w:hAnsi="Arial Narrow"/>
                <w:b/>
                <w:i/>
                <w:sz w:val="28"/>
                <w:szCs w:val="28"/>
              </w:rPr>
            </w:pPr>
            <w:r w:rsidRPr="00FF6535">
              <w:rPr>
                <w:rFonts w:ascii="Arial Narrow" w:hAnsi="Arial Narrow"/>
                <w:b/>
                <w:i/>
                <w:sz w:val="28"/>
                <w:szCs w:val="28"/>
              </w:rPr>
              <w:t>Teaching assistants:</w:t>
            </w:r>
          </w:p>
          <w:p w:rsidR="00FF6535" w:rsidRPr="00FF6535" w:rsidRDefault="00FF6535" w:rsidP="00B065F8">
            <w:pPr>
              <w:rPr>
                <w:rFonts w:ascii="Arial Narrow" w:hAnsi="Arial Narrow"/>
                <w:i/>
                <w:sz w:val="28"/>
                <w:szCs w:val="28"/>
              </w:rPr>
            </w:pPr>
          </w:p>
          <w:p w:rsidR="00FF6535" w:rsidRPr="00FF6535" w:rsidRDefault="00A0502A" w:rsidP="00B065F8">
            <w:pPr>
              <w:rPr>
                <w:rFonts w:ascii="Arial Narrow" w:hAnsi="Arial Narrow"/>
                <w:i/>
                <w:sz w:val="28"/>
                <w:szCs w:val="28"/>
              </w:rPr>
            </w:pPr>
            <w:r w:rsidRPr="00FF6535">
              <w:rPr>
                <w:rFonts w:ascii="Arial Narrow" w:hAnsi="Arial Narrow"/>
                <w:i/>
                <w:sz w:val="28"/>
                <w:szCs w:val="28"/>
              </w:rPr>
              <w:t>R</w:t>
            </w:r>
            <w:r w:rsidR="00FF6535" w:rsidRPr="00FF6535">
              <w:rPr>
                <w:rFonts w:ascii="Arial Narrow" w:hAnsi="Arial Narrow"/>
                <w:i/>
                <w:sz w:val="28"/>
                <w:szCs w:val="28"/>
              </w:rPr>
              <w:t>eception</w:t>
            </w:r>
            <w:r>
              <w:rPr>
                <w:rFonts w:ascii="Arial Narrow" w:hAnsi="Arial Narrow"/>
                <w:i/>
                <w:sz w:val="28"/>
                <w:szCs w:val="28"/>
              </w:rPr>
              <w:t xml:space="preserve"> </w:t>
            </w:r>
            <w:proofErr w:type="gramStart"/>
            <w:r>
              <w:rPr>
                <w:rFonts w:ascii="Arial Narrow" w:hAnsi="Arial Narrow"/>
                <w:i/>
                <w:sz w:val="28"/>
                <w:szCs w:val="28"/>
              </w:rPr>
              <w:t xml:space="preserve">- </w:t>
            </w:r>
            <w:r w:rsidR="00FF6535" w:rsidRPr="00FF6535">
              <w:rPr>
                <w:rFonts w:ascii="Arial Narrow" w:hAnsi="Arial Narrow"/>
                <w:i/>
                <w:sz w:val="28"/>
                <w:szCs w:val="28"/>
              </w:rPr>
              <w:t xml:space="preserve"> all</w:t>
            </w:r>
            <w:proofErr w:type="gramEnd"/>
            <w:r w:rsidR="00FF6535" w:rsidRPr="00FF6535">
              <w:rPr>
                <w:rFonts w:ascii="Arial Narrow" w:hAnsi="Arial Narrow"/>
                <w:i/>
                <w:sz w:val="28"/>
                <w:szCs w:val="28"/>
              </w:rPr>
              <w:t xml:space="preserve"> day</w:t>
            </w:r>
          </w:p>
          <w:p w:rsidR="00FF6535" w:rsidRPr="00FF6535" w:rsidRDefault="00FF6535" w:rsidP="00B065F8">
            <w:pPr>
              <w:rPr>
                <w:rFonts w:ascii="Arial Narrow" w:hAnsi="Arial Narrow"/>
                <w:i/>
                <w:sz w:val="28"/>
                <w:szCs w:val="28"/>
              </w:rPr>
            </w:pPr>
            <w:r w:rsidRPr="00FF6535">
              <w:rPr>
                <w:rFonts w:ascii="Arial Narrow" w:hAnsi="Arial Narrow"/>
                <w:i/>
                <w:sz w:val="28"/>
                <w:szCs w:val="28"/>
              </w:rPr>
              <w:t>Year 1</w:t>
            </w:r>
            <w:r w:rsidR="00A0502A">
              <w:rPr>
                <w:rFonts w:ascii="Arial Narrow" w:hAnsi="Arial Narrow"/>
                <w:i/>
                <w:sz w:val="28"/>
                <w:szCs w:val="28"/>
              </w:rPr>
              <w:t xml:space="preserve"> </w:t>
            </w:r>
            <w:proofErr w:type="gramStart"/>
            <w:r w:rsidR="00A0502A">
              <w:rPr>
                <w:rFonts w:ascii="Arial Narrow" w:hAnsi="Arial Narrow"/>
                <w:i/>
                <w:sz w:val="28"/>
                <w:szCs w:val="28"/>
              </w:rPr>
              <w:t xml:space="preserve">- </w:t>
            </w:r>
            <w:r w:rsidRPr="00FF6535">
              <w:rPr>
                <w:rFonts w:ascii="Arial Narrow" w:hAnsi="Arial Narrow"/>
                <w:i/>
                <w:sz w:val="28"/>
                <w:szCs w:val="28"/>
              </w:rPr>
              <w:t xml:space="preserve"> morning</w:t>
            </w:r>
            <w:proofErr w:type="gramEnd"/>
            <w:r w:rsidRPr="00FF6535">
              <w:rPr>
                <w:rFonts w:ascii="Arial Narrow" w:hAnsi="Arial Narrow"/>
                <w:i/>
                <w:sz w:val="28"/>
                <w:szCs w:val="28"/>
              </w:rPr>
              <w:t xml:space="preserve"> only</w:t>
            </w:r>
          </w:p>
          <w:p w:rsidR="00FF6535" w:rsidRPr="00FF6535" w:rsidRDefault="00A0502A" w:rsidP="00B065F8">
            <w:pPr>
              <w:rPr>
                <w:rFonts w:ascii="Arial Narrow" w:hAnsi="Arial Narrow"/>
                <w:i/>
                <w:sz w:val="28"/>
                <w:szCs w:val="28"/>
              </w:rPr>
            </w:pPr>
            <w:r>
              <w:rPr>
                <w:rFonts w:ascii="Arial Narrow" w:hAnsi="Arial Narrow"/>
                <w:i/>
                <w:sz w:val="28"/>
                <w:szCs w:val="28"/>
              </w:rPr>
              <w:t xml:space="preserve">Year 2 - </w:t>
            </w:r>
            <w:r w:rsidR="00FF6535" w:rsidRPr="00FF6535">
              <w:rPr>
                <w:rFonts w:ascii="Arial Narrow" w:hAnsi="Arial Narrow"/>
                <w:i/>
                <w:sz w:val="28"/>
                <w:szCs w:val="28"/>
              </w:rPr>
              <w:t>morning only</w:t>
            </w:r>
          </w:p>
          <w:p w:rsidR="00FF6535" w:rsidRPr="00FF6535" w:rsidRDefault="00A0502A" w:rsidP="00B065F8">
            <w:pPr>
              <w:rPr>
                <w:rFonts w:ascii="Arial Narrow" w:hAnsi="Arial Narrow"/>
                <w:i/>
                <w:sz w:val="28"/>
                <w:szCs w:val="28"/>
              </w:rPr>
            </w:pPr>
            <w:r>
              <w:rPr>
                <w:rFonts w:ascii="Arial Narrow" w:hAnsi="Arial Narrow"/>
                <w:i/>
                <w:sz w:val="28"/>
                <w:szCs w:val="28"/>
              </w:rPr>
              <w:t xml:space="preserve">Year 3 - </w:t>
            </w:r>
            <w:r w:rsidR="00FF6535" w:rsidRPr="00FF6535">
              <w:rPr>
                <w:rFonts w:ascii="Arial Narrow" w:hAnsi="Arial Narrow"/>
                <w:i/>
                <w:sz w:val="28"/>
                <w:szCs w:val="28"/>
              </w:rPr>
              <w:t>morning only</w:t>
            </w:r>
          </w:p>
          <w:p w:rsidR="00FF6535" w:rsidRPr="00FF6535" w:rsidRDefault="00FF6535" w:rsidP="00B065F8">
            <w:pPr>
              <w:rPr>
                <w:rFonts w:ascii="Arial Narrow" w:hAnsi="Arial Narrow"/>
                <w:i/>
                <w:sz w:val="28"/>
                <w:szCs w:val="28"/>
              </w:rPr>
            </w:pPr>
            <w:r w:rsidRPr="00FF6535">
              <w:rPr>
                <w:rFonts w:ascii="Arial Narrow" w:hAnsi="Arial Narrow"/>
                <w:i/>
                <w:sz w:val="28"/>
                <w:szCs w:val="28"/>
              </w:rPr>
              <w:t>Year 4</w:t>
            </w:r>
            <w:r w:rsidR="00A0502A">
              <w:rPr>
                <w:rFonts w:ascii="Arial Narrow" w:hAnsi="Arial Narrow"/>
                <w:i/>
                <w:sz w:val="28"/>
                <w:szCs w:val="28"/>
              </w:rPr>
              <w:t xml:space="preserve"> </w:t>
            </w:r>
            <w:proofErr w:type="gramStart"/>
            <w:r w:rsidR="00A0502A">
              <w:rPr>
                <w:rFonts w:ascii="Arial Narrow" w:hAnsi="Arial Narrow"/>
                <w:i/>
                <w:sz w:val="28"/>
                <w:szCs w:val="28"/>
              </w:rPr>
              <w:t xml:space="preserve">- </w:t>
            </w:r>
            <w:r w:rsidRPr="00FF6535">
              <w:rPr>
                <w:rFonts w:ascii="Arial Narrow" w:hAnsi="Arial Narrow"/>
                <w:i/>
                <w:sz w:val="28"/>
                <w:szCs w:val="28"/>
              </w:rPr>
              <w:t xml:space="preserve"> </w:t>
            </w:r>
            <w:r w:rsidR="006B6B2E">
              <w:rPr>
                <w:rFonts w:ascii="Arial Narrow" w:hAnsi="Arial Narrow"/>
                <w:i/>
                <w:sz w:val="28"/>
                <w:szCs w:val="28"/>
              </w:rPr>
              <w:t>morning</w:t>
            </w:r>
            <w:proofErr w:type="gramEnd"/>
            <w:r w:rsidR="006B6B2E">
              <w:rPr>
                <w:rFonts w:ascii="Arial Narrow" w:hAnsi="Arial Narrow"/>
                <w:i/>
                <w:sz w:val="28"/>
                <w:szCs w:val="28"/>
              </w:rPr>
              <w:t xml:space="preserve"> only </w:t>
            </w:r>
          </w:p>
          <w:p w:rsidR="006B6B2E" w:rsidRDefault="00FF6535" w:rsidP="00B065F8">
            <w:pPr>
              <w:rPr>
                <w:rFonts w:ascii="Arial Narrow" w:hAnsi="Arial Narrow"/>
                <w:i/>
                <w:sz w:val="28"/>
                <w:szCs w:val="28"/>
              </w:rPr>
            </w:pPr>
            <w:r w:rsidRPr="00FF6535">
              <w:rPr>
                <w:rFonts w:ascii="Arial Narrow" w:hAnsi="Arial Narrow"/>
                <w:i/>
                <w:sz w:val="28"/>
                <w:szCs w:val="28"/>
              </w:rPr>
              <w:t xml:space="preserve">Year 5 </w:t>
            </w:r>
            <w:r w:rsidR="006B6B2E">
              <w:rPr>
                <w:rFonts w:ascii="Arial Narrow" w:hAnsi="Arial Narrow"/>
                <w:i/>
                <w:sz w:val="28"/>
                <w:szCs w:val="28"/>
              </w:rPr>
              <w:t xml:space="preserve"> - morning only</w:t>
            </w:r>
          </w:p>
          <w:p w:rsidR="00FF6535" w:rsidRPr="00FF6535" w:rsidRDefault="006B6B2E" w:rsidP="00B065F8">
            <w:pPr>
              <w:rPr>
                <w:rFonts w:ascii="Arial Narrow" w:hAnsi="Arial Narrow"/>
                <w:i/>
                <w:sz w:val="28"/>
                <w:szCs w:val="28"/>
              </w:rPr>
            </w:pPr>
            <w:r>
              <w:rPr>
                <w:rFonts w:ascii="Arial Narrow" w:hAnsi="Arial Narrow"/>
                <w:i/>
                <w:sz w:val="28"/>
                <w:szCs w:val="28"/>
              </w:rPr>
              <w:t xml:space="preserve">Year 6 – morning only </w:t>
            </w:r>
            <w:r w:rsidR="00A0502A">
              <w:rPr>
                <w:rFonts w:ascii="Arial Narrow" w:hAnsi="Arial Narrow"/>
                <w:i/>
                <w:sz w:val="28"/>
                <w:szCs w:val="28"/>
              </w:rPr>
              <w:t>-</w:t>
            </w:r>
          </w:p>
          <w:p w:rsidR="00FF6535" w:rsidRPr="00FF6535" w:rsidRDefault="00FF6535" w:rsidP="00B065F8">
            <w:pPr>
              <w:rPr>
                <w:rFonts w:ascii="Arial Narrow" w:hAnsi="Arial Narrow"/>
                <w:i/>
                <w:sz w:val="28"/>
                <w:szCs w:val="28"/>
              </w:rPr>
            </w:pPr>
          </w:p>
          <w:p w:rsidR="00FF6535" w:rsidRPr="00FF6535" w:rsidRDefault="00FF6535" w:rsidP="00B065F8">
            <w:pPr>
              <w:rPr>
                <w:rFonts w:ascii="Arial Narrow" w:hAnsi="Arial Narrow"/>
                <w:i/>
                <w:sz w:val="28"/>
                <w:szCs w:val="28"/>
              </w:rPr>
            </w:pPr>
            <w:r w:rsidRPr="00FF6535">
              <w:rPr>
                <w:rFonts w:ascii="Arial Narrow" w:hAnsi="Arial Narrow"/>
                <w:i/>
                <w:sz w:val="28"/>
                <w:szCs w:val="28"/>
              </w:rPr>
              <w:t>Teaching assistants run interventions in the afternoons on Mondays, Tuesdays, Wednesdays and Thursdays</w:t>
            </w:r>
          </w:p>
          <w:p w:rsidR="00FF6535" w:rsidRPr="00FF6535" w:rsidRDefault="00FF6535" w:rsidP="00B065F8">
            <w:pPr>
              <w:rPr>
                <w:rFonts w:ascii="Arial Narrow" w:hAnsi="Arial Narrow"/>
                <w:i/>
                <w:sz w:val="28"/>
                <w:szCs w:val="28"/>
              </w:rPr>
            </w:pPr>
          </w:p>
        </w:tc>
      </w:tr>
      <w:tr w:rsidR="00DB454A" w:rsidRPr="00FF6535" w:rsidTr="006D2F4F">
        <w:trPr>
          <w:trHeight w:val="1328"/>
        </w:trPr>
        <w:tc>
          <w:tcPr>
            <w:tcW w:w="4281" w:type="dxa"/>
            <w:vMerge w:val="restart"/>
          </w:tcPr>
          <w:p w:rsidR="00DB454A" w:rsidRPr="00FF6535" w:rsidRDefault="00DB454A" w:rsidP="00B065F8">
            <w:pPr>
              <w:rPr>
                <w:rFonts w:ascii="Arial Narrow" w:hAnsi="Arial Narrow"/>
                <w:i/>
                <w:sz w:val="32"/>
                <w:szCs w:val="32"/>
              </w:rPr>
            </w:pPr>
            <w:r>
              <w:rPr>
                <w:rFonts w:ascii="Arial Narrow" w:hAnsi="Arial Narrow"/>
                <w:i/>
                <w:sz w:val="32"/>
                <w:szCs w:val="32"/>
              </w:rPr>
              <w:t>Range of provision</w:t>
            </w:r>
          </w:p>
        </w:tc>
        <w:tc>
          <w:tcPr>
            <w:tcW w:w="4282" w:type="dxa"/>
          </w:tcPr>
          <w:p w:rsidR="00DB454A" w:rsidRPr="00DB454A" w:rsidRDefault="00DB454A" w:rsidP="00B065F8">
            <w:pPr>
              <w:rPr>
                <w:rFonts w:ascii="Arial Narrow" w:hAnsi="Arial Narrow"/>
                <w:b/>
                <w:i/>
                <w:sz w:val="28"/>
                <w:szCs w:val="28"/>
                <w:u w:val="single"/>
              </w:rPr>
            </w:pPr>
            <w:r w:rsidRPr="00DB454A">
              <w:rPr>
                <w:rFonts w:ascii="Arial Narrow" w:hAnsi="Arial Narrow"/>
                <w:b/>
                <w:i/>
                <w:sz w:val="28"/>
                <w:szCs w:val="28"/>
                <w:u w:val="single"/>
              </w:rPr>
              <w:t>Areas of strength</w:t>
            </w:r>
          </w:p>
          <w:p w:rsidR="00DB454A" w:rsidRPr="00DB454A" w:rsidRDefault="00DB454A" w:rsidP="00B065F8">
            <w:pPr>
              <w:pStyle w:val="ListParagraph"/>
              <w:numPr>
                <w:ilvl w:val="0"/>
                <w:numId w:val="19"/>
              </w:numPr>
              <w:rPr>
                <w:rFonts w:ascii="Arial Narrow" w:hAnsi="Arial Narrow"/>
                <w:i/>
                <w:sz w:val="28"/>
                <w:szCs w:val="28"/>
              </w:rPr>
            </w:pPr>
            <w:r w:rsidRPr="00FF6535">
              <w:rPr>
                <w:rFonts w:ascii="Arial Narrow" w:hAnsi="Arial Narrow"/>
                <w:i/>
                <w:sz w:val="28"/>
                <w:szCs w:val="28"/>
              </w:rPr>
              <w:t>Speech, language and communication</w:t>
            </w:r>
            <w:r w:rsidR="00A0502A">
              <w:rPr>
                <w:rFonts w:ascii="Arial Narrow" w:hAnsi="Arial Narrow"/>
                <w:i/>
                <w:sz w:val="28"/>
                <w:szCs w:val="28"/>
              </w:rPr>
              <w:t xml:space="preserve"> support</w:t>
            </w:r>
          </w:p>
          <w:p w:rsidR="00DB454A" w:rsidRDefault="00DB454A" w:rsidP="00FF6535">
            <w:pPr>
              <w:pStyle w:val="ListParagraph"/>
              <w:numPr>
                <w:ilvl w:val="0"/>
                <w:numId w:val="19"/>
              </w:numPr>
              <w:rPr>
                <w:rFonts w:ascii="Arial Narrow" w:hAnsi="Arial Narrow"/>
                <w:i/>
                <w:sz w:val="28"/>
                <w:szCs w:val="28"/>
              </w:rPr>
            </w:pPr>
            <w:r w:rsidRPr="00FF6535">
              <w:rPr>
                <w:rFonts w:ascii="Arial Narrow" w:hAnsi="Arial Narrow"/>
                <w:i/>
                <w:sz w:val="28"/>
                <w:szCs w:val="28"/>
              </w:rPr>
              <w:t>Numeracy support</w:t>
            </w:r>
          </w:p>
          <w:p w:rsidR="00DB454A" w:rsidRPr="00FF6535" w:rsidRDefault="00DB454A" w:rsidP="00FF6535">
            <w:pPr>
              <w:pStyle w:val="ListParagraph"/>
              <w:numPr>
                <w:ilvl w:val="0"/>
                <w:numId w:val="19"/>
              </w:numPr>
              <w:rPr>
                <w:rFonts w:ascii="Arial Narrow" w:hAnsi="Arial Narrow"/>
                <w:i/>
                <w:sz w:val="28"/>
                <w:szCs w:val="28"/>
              </w:rPr>
            </w:pPr>
            <w:r>
              <w:rPr>
                <w:rFonts w:ascii="Arial Narrow" w:hAnsi="Arial Narrow"/>
                <w:i/>
                <w:sz w:val="28"/>
                <w:szCs w:val="28"/>
              </w:rPr>
              <w:t xml:space="preserve">Pastoral and parental support </w:t>
            </w:r>
          </w:p>
        </w:tc>
      </w:tr>
      <w:tr w:rsidR="00DB454A" w:rsidRPr="00FF6535" w:rsidTr="006D2F4F">
        <w:trPr>
          <w:trHeight w:val="636"/>
        </w:trPr>
        <w:tc>
          <w:tcPr>
            <w:tcW w:w="4281" w:type="dxa"/>
            <w:vMerge/>
          </w:tcPr>
          <w:p w:rsidR="00DB454A" w:rsidRDefault="00DB454A" w:rsidP="00B065F8">
            <w:pPr>
              <w:rPr>
                <w:rFonts w:ascii="Arial Narrow" w:hAnsi="Arial Narrow"/>
                <w:i/>
                <w:sz w:val="32"/>
                <w:szCs w:val="32"/>
              </w:rPr>
            </w:pPr>
          </w:p>
        </w:tc>
        <w:tc>
          <w:tcPr>
            <w:tcW w:w="4282" w:type="dxa"/>
          </w:tcPr>
          <w:p w:rsidR="00DB454A" w:rsidRPr="00A0502A" w:rsidRDefault="00DB454A" w:rsidP="00B065F8">
            <w:pPr>
              <w:rPr>
                <w:rFonts w:ascii="Arial Narrow" w:hAnsi="Arial Narrow"/>
                <w:b/>
                <w:i/>
                <w:sz w:val="28"/>
                <w:szCs w:val="28"/>
              </w:rPr>
            </w:pPr>
            <w:r w:rsidRPr="00A0502A">
              <w:rPr>
                <w:rFonts w:ascii="Arial Narrow" w:hAnsi="Arial Narrow"/>
                <w:b/>
                <w:i/>
                <w:sz w:val="28"/>
                <w:szCs w:val="28"/>
              </w:rPr>
              <w:t>Specialist facilities/equipment</w:t>
            </w:r>
          </w:p>
          <w:p w:rsidR="00DB454A" w:rsidRPr="00FF6535" w:rsidRDefault="00DB454A" w:rsidP="00B065F8">
            <w:pPr>
              <w:rPr>
                <w:rFonts w:ascii="Arial Narrow" w:hAnsi="Arial Narrow"/>
                <w:i/>
                <w:sz w:val="28"/>
                <w:szCs w:val="28"/>
                <w:u w:val="single"/>
              </w:rPr>
            </w:pPr>
            <w:r>
              <w:rPr>
                <w:rFonts w:ascii="Arial Narrow" w:hAnsi="Arial Narrow"/>
                <w:i/>
                <w:sz w:val="28"/>
                <w:szCs w:val="28"/>
              </w:rPr>
              <w:t>Disabled toilet</w:t>
            </w:r>
          </w:p>
        </w:tc>
      </w:tr>
      <w:tr w:rsidR="006D2F4F" w:rsidRPr="00FF6535" w:rsidTr="006D2F4F">
        <w:trPr>
          <w:trHeight w:val="629"/>
        </w:trPr>
        <w:tc>
          <w:tcPr>
            <w:tcW w:w="4281" w:type="dxa"/>
            <w:vMerge/>
          </w:tcPr>
          <w:p w:rsidR="006D2F4F" w:rsidRDefault="006D2F4F" w:rsidP="00B065F8">
            <w:pPr>
              <w:rPr>
                <w:rFonts w:ascii="Arial Narrow" w:hAnsi="Arial Narrow"/>
                <w:i/>
                <w:sz w:val="32"/>
                <w:szCs w:val="32"/>
              </w:rPr>
            </w:pPr>
          </w:p>
        </w:tc>
        <w:tc>
          <w:tcPr>
            <w:tcW w:w="4282" w:type="dxa"/>
          </w:tcPr>
          <w:p w:rsidR="006D2F4F" w:rsidRPr="00FF6535" w:rsidRDefault="00A0502A" w:rsidP="00A0502A">
            <w:pPr>
              <w:rPr>
                <w:rFonts w:ascii="Arial Narrow" w:hAnsi="Arial Narrow"/>
                <w:i/>
                <w:sz w:val="28"/>
                <w:szCs w:val="28"/>
              </w:rPr>
            </w:pPr>
            <w:r>
              <w:rPr>
                <w:rFonts w:ascii="Arial Narrow" w:hAnsi="Arial Narrow"/>
                <w:i/>
                <w:sz w:val="28"/>
                <w:szCs w:val="28"/>
              </w:rPr>
              <w:t>Breakfast, lunchtime and after school clubs</w:t>
            </w:r>
          </w:p>
        </w:tc>
      </w:tr>
    </w:tbl>
    <w:p w:rsidR="00FF6535" w:rsidRDefault="00FF6535" w:rsidP="00093B9F">
      <w:pPr>
        <w:jc w:val="both"/>
        <w:rPr>
          <w:rFonts w:ascii="Arial Narrow" w:hAnsi="Arial Narrow"/>
          <w:b/>
          <w:i/>
          <w:color w:val="0070C0"/>
          <w:sz w:val="24"/>
          <w:szCs w:val="24"/>
          <w:u w:val="single"/>
        </w:rPr>
      </w:pPr>
    </w:p>
    <w:p w:rsidR="00FF6535" w:rsidRDefault="00FF6535" w:rsidP="00093B9F">
      <w:pPr>
        <w:jc w:val="both"/>
        <w:rPr>
          <w:rFonts w:ascii="Arial Narrow" w:hAnsi="Arial Narrow"/>
          <w:b/>
          <w:i/>
          <w:color w:val="0070C0"/>
          <w:sz w:val="24"/>
          <w:szCs w:val="24"/>
          <w:u w:val="single"/>
        </w:rPr>
      </w:pPr>
    </w:p>
    <w:p w:rsidR="00AE545B" w:rsidRDefault="00AE545B" w:rsidP="00093B9F">
      <w:pPr>
        <w:jc w:val="both"/>
        <w:rPr>
          <w:rFonts w:ascii="Arial Narrow" w:hAnsi="Arial Narrow"/>
          <w:b/>
          <w:i/>
          <w:color w:val="0070C0"/>
          <w:sz w:val="24"/>
          <w:szCs w:val="24"/>
          <w:u w:val="single"/>
        </w:rPr>
      </w:pPr>
    </w:p>
    <w:p w:rsidR="006D2F4F" w:rsidRDefault="006D2F4F" w:rsidP="00093B9F">
      <w:pPr>
        <w:jc w:val="both"/>
        <w:rPr>
          <w:rFonts w:ascii="Arial Narrow" w:hAnsi="Arial Narrow"/>
          <w:b/>
          <w:i/>
          <w:color w:val="0070C0"/>
          <w:sz w:val="24"/>
          <w:szCs w:val="24"/>
          <w:u w:val="single"/>
        </w:rPr>
      </w:pPr>
    </w:p>
    <w:p w:rsidR="00AE545B" w:rsidRDefault="00AE545B" w:rsidP="00093B9F">
      <w:pPr>
        <w:jc w:val="both"/>
        <w:rPr>
          <w:rFonts w:ascii="Arial Narrow" w:hAnsi="Arial Narrow"/>
          <w:b/>
          <w:i/>
          <w:color w:val="0070C0"/>
          <w:sz w:val="24"/>
          <w:szCs w:val="24"/>
          <w:u w:val="single"/>
        </w:rPr>
      </w:pPr>
    </w:p>
    <w:p w:rsidR="006D2F4F" w:rsidRDefault="006D2F4F" w:rsidP="00093B9F">
      <w:pPr>
        <w:jc w:val="both"/>
        <w:rPr>
          <w:rFonts w:ascii="Arial Narrow" w:hAnsi="Arial Narrow"/>
          <w:b/>
          <w:i/>
          <w:color w:val="0070C0"/>
          <w:sz w:val="24"/>
          <w:szCs w:val="24"/>
          <w:u w:val="single"/>
        </w:rPr>
      </w:pPr>
    </w:p>
    <w:p w:rsidR="00B15948" w:rsidRPr="009E1480" w:rsidRDefault="00AE545B" w:rsidP="00AE545B">
      <w:pPr>
        <w:pStyle w:val="ListParagraph"/>
        <w:jc w:val="center"/>
        <w:rPr>
          <w:rFonts w:ascii="Arial" w:hAnsi="Arial" w:cs="Arial"/>
          <w:color w:val="129635"/>
          <w:sz w:val="36"/>
          <w:szCs w:val="36"/>
        </w:rPr>
      </w:pPr>
      <w:r w:rsidRPr="009E1480">
        <w:rPr>
          <w:rFonts w:ascii="Arial" w:hAnsi="Arial" w:cs="Arial"/>
          <w:color w:val="129635"/>
          <w:sz w:val="36"/>
          <w:szCs w:val="36"/>
        </w:rPr>
        <w:lastRenderedPageBreak/>
        <w:t>Frequently asked questions</w:t>
      </w:r>
    </w:p>
    <w:p w:rsidR="00AE545B" w:rsidRDefault="00AE545B" w:rsidP="00F83050">
      <w:pPr>
        <w:pStyle w:val="ListParagraph"/>
        <w:rPr>
          <w:rFonts w:ascii="Arial" w:hAnsi="Arial" w:cs="Arial"/>
          <w:sz w:val="24"/>
          <w:szCs w:val="24"/>
        </w:rPr>
      </w:pPr>
    </w:p>
    <w:p w:rsidR="00AE545B" w:rsidRDefault="00AE545B" w:rsidP="00F83050">
      <w:pPr>
        <w:pStyle w:val="ListParagraph"/>
        <w:rPr>
          <w:rFonts w:ascii="Arial" w:hAnsi="Arial" w:cs="Arial"/>
          <w:sz w:val="24"/>
          <w:szCs w:val="24"/>
        </w:rPr>
      </w:pPr>
    </w:p>
    <w:p w:rsidR="00C07045" w:rsidRPr="006D2F4F" w:rsidRDefault="00706AC1" w:rsidP="00706AC1">
      <w:pPr>
        <w:pStyle w:val="ListParagraph"/>
        <w:numPr>
          <w:ilvl w:val="0"/>
          <w:numId w:val="2"/>
        </w:numPr>
        <w:rPr>
          <w:rFonts w:ascii="Arial" w:hAnsi="Arial" w:cs="Arial"/>
          <w:b/>
          <w:sz w:val="24"/>
          <w:szCs w:val="24"/>
          <w:u w:val="single"/>
        </w:rPr>
      </w:pPr>
      <w:r w:rsidRPr="00AE545B">
        <w:rPr>
          <w:rFonts w:ascii="Arial" w:hAnsi="Arial" w:cs="Arial"/>
          <w:b/>
          <w:sz w:val="24"/>
          <w:szCs w:val="24"/>
        </w:rPr>
        <w:t>How does St John’s Highbury Vale C</w:t>
      </w:r>
      <w:r w:rsidR="001E608A" w:rsidRPr="00AE545B">
        <w:rPr>
          <w:rFonts w:ascii="Arial" w:hAnsi="Arial" w:cs="Arial"/>
          <w:b/>
          <w:sz w:val="24"/>
          <w:szCs w:val="24"/>
        </w:rPr>
        <w:t xml:space="preserve">. of </w:t>
      </w:r>
      <w:r w:rsidRPr="00AE545B">
        <w:rPr>
          <w:rFonts w:ascii="Arial" w:hAnsi="Arial" w:cs="Arial"/>
          <w:b/>
          <w:sz w:val="24"/>
          <w:szCs w:val="24"/>
        </w:rPr>
        <w:t>E</w:t>
      </w:r>
      <w:r w:rsidR="001E608A" w:rsidRPr="00AE545B">
        <w:rPr>
          <w:rFonts w:ascii="Arial" w:hAnsi="Arial" w:cs="Arial"/>
          <w:b/>
          <w:sz w:val="24"/>
          <w:szCs w:val="24"/>
        </w:rPr>
        <w:t>.</w:t>
      </w:r>
      <w:r w:rsidRPr="00AE545B">
        <w:rPr>
          <w:rFonts w:ascii="Arial" w:hAnsi="Arial" w:cs="Arial"/>
          <w:b/>
          <w:sz w:val="24"/>
          <w:szCs w:val="24"/>
        </w:rPr>
        <w:t xml:space="preserve"> primary school know if children need extra help?</w:t>
      </w:r>
    </w:p>
    <w:p w:rsidR="006D2F4F" w:rsidRPr="00AE545B" w:rsidRDefault="006D2F4F" w:rsidP="006D2F4F">
      <w:pPr>
        <w:pStyle w:val="ListParagraph"/>
        <w:ind w:left="360"/>
        <w:rPr>
          <w:rFonts w:ascii="Arial" w:hAnsi="Arial" w:cs="Arial"/>
          <w:b/>
          <w:sz w:val="24"/>
          <w:szCs w:val="24"/>
          <w:u w:val="single"/>
        </w:rPr>
      </w:pPr>
    </w:p>
    <w:p w:rsidR="00706AC1" w:rsidRPr="00676E75" w:rsidRDefault="00706AC1" w:rsidP="00706AC1">
      <w:pPr>
        <w:pStyle w:val="ListParagraph"/>
        <w:rPr>
          <w:rFonts w:ascii="Arial" w:hAnsi="Arial" w:cs="Arial"/>
          <w:sz w:val="20"/>
          <w:szCs w:val="20"/>
        </w:rPr>
      </w:pPr>
      <w:r w:rsidRPr="00676E75">
        <w:rPr>
          <w:rFonts w:ascii="Arial" w:hAnsi="Arial" w:cs="Arial"/>
          <w:sz w:val="20"/>
          <w:szCs w:val="20"/>
        </w:rPr>
        <w:t>We know if pupils need more help if:</w:t>
      </w:r>
    </w:p>
    <w:p w:rsidR="00706AC1" w:rsidRPr="00706AC1" w:rsidRDefault="00706AC1" w:rsidP="00706AC1">
      <w:pPr>
        <w:pStyle w:val="ListParagraph"/>
        <w:numPr>
          <w:ilvl w:val="0"/>
          <w:numId w:val="1"/>
        </w:numPr>
        <w:rPr>
          <w:rFonts w:ascii="Arial" w:hAnsi="Arial" w:cs="Arial"/>
          <w:sz w:val="20"/>
          <w:szCs w:val="20"/>
        </w:rPr>
      </w:pPr>
      <w:r w:rsidRPr="00706AC1">
        <w:rPr>
          <w:rFonts w:ascii="Arial" w:hAnsi="Arial" w:cs="Arial"/>
          <w:sz w:val="20"/>
          <w:szCs w:val="20"/>
        </w:rPr>
        <w:t>Concerns are raised by parents, teachers or the child</w:t>
      </w:r>
      <w:r w:rsidR="003E38C0">
        <w:rPr>
          <w:rFonts w:ascii="Arial" w:hAnsi="Arial" w:cs="Arial"/>
          <w:sz w:val="20"/>
          <w:szCs w:val="20"/>
        </w:rPr>
        <w:t>;</w:t>
      </w:r>
    </w:p>
    <w:p w:rsidR="0092516E" w:rsidRDefault="00706AC1" w:rsidP="00706AC1">
      <w:pPr>
        <w:pStyle w:val="ListParagraph"/>
        <w:numPr>
          <w:ilvl w:val="0"/>
          <w:numId w:val="1"/>
        </w:numPr>
        <w:rPr>
          <w:rFonts w:ascii="Arial" w:hAnsi="Arial" w:cs="Arial"/>
          <w:sz w:val="20"/>
          <w:szCs w:val="20"/>
        </w:rPr>
      </w:pPr>
      <w:r w:rsidRPr="00706AC1">
        <w:rPr>
          <w:rFonts w:ascii="Arial" w:hAnsi="Arial" w:cs="Arial"/>
          <w:sz w:val="20"/>
          <w:szCs w:val="20"/>
        </w:rPr>
        <w:t xml:space="preserve">Limited progress is being made </w:t>
      </w:r>
      <w:r w:rsidR="0092516E">
        <w:rPr>
          <w:rFonts w:ascii="Arial" w:hAnsi="Arial" w:cs="Arial"/>
          <w:sz w:val="20"/>
          <w:szCs w:val="20"/>
        </w:rPr>
        <w:t>in an area of learning or development</w:t>
      </w:r>
      <w:r w:rsidR="003E38C0">
        <w:rPr>
          <w:rFonts w:ascii="Arial" w:hAnsi="Arial" w:cs="Arial"/>
          <w:sz w:val="20"/>
          <w:szCs w:val="20"/>
        </w:rPr>
        <w:t>;</w:t>
      </w:r>
    </w:p>
    <w:p w:rsidR="00706AC1" w:rsidRPr="00706AC1" w:rsidRDefault="0092516E" w:rsidP="00706AC1">
      <w:pPr>
        <w:pStyle w:val="ListParagraph"/>
        <w:numPr>
          <w:ilvl w:val="0"/>
          <w:numId w:val="1"/>
        </w:numPr>
        <w:rPr>
          <w:rFonts w:ascii="Arial" w:hAnsi="Arial" w:cs="Arial"/>
          <w:sz w:val="20"/>
          <w:szCs w:val="20"/>
        </w:rPr>
      </w:pPr>
      <w:r>
        <w:rPr>
          <w:rFonts w:ascii="Arial" w:hAnsi="Arial" w:cs="Arial"/>
          <w:sz w:val="20"/>
          <w:szCs w:val="20"/>
        </w:rPr>
        <w:t xml:space="preserve">If the </w:t>
      </w:r>
      <w:r w:rsidR="00706AC1" w:rsidRPr="00706AC1">
        <w:rPr>
          <w:rFonts w:ascii="Arial" w:hAnsi="Arial" w:cs="Arial"/>
          <w:sz w:val="20"/>
          <w:szCs w:val="20"/>
        </w:rPr>
        <w:t>child’s attainment is well below where it is expected to be (age appropriate)</w:t>
      </w:r>
      <w:r w:rsidR="003E38C0">
        <w:rPr>
          <w:rFonts w:ascii="Arial" w:hAnsi="Arial" w:cs="Arial"/>
          <w:sz w:val="20"/>
          <w:szCs w:val="20"/>
        </w:rPr>
        <w:t>;</w:t>
      </w:r>
    </w:p>
    <w:p w:rsidR="00706AC1" w:rsidRDefault="00706AC1" w:rsidP="00ED5476">
      <w:pPr>
        <w:pStyle w:val="ListParagraph"/>
        <w:numPr>
          <w:ilvl w:val="0"/>
          <w:numId w:val="1"/>
        </w:numPr>
        <w:rPr>
          <w:rFonts w:ascii="Arial" w:hAnsi="Arial" w:cs="Arial"/>
          <w:sz w:val="20"/>
          <w:szCs w:val="20"/>
        </w:rPr>
      </w:pPr>
      <w:r w:rsidRPr="00706AC1">
        <w:rPr>
          <w:rFonts w:ascii="Arial" w:hAnsi="Arial" w:cs="Arial"/>
          <w:sz w:val="20"/>
          <w:szCs w:val="20"/>
        </w:rPr>
        <w:t>There is a change in the pupil’s behaviour or progress</w:t>
      </w:r>
      <w:r w:rsidR="003E38C0">
        <w:rPr>
          <w:rFonts w:ascii="Arial" w:hAnsi="Arial" w:cs="Arial"/>
          <w:sz w:val="20"/>
          <w:szCs w:val="20"/>
        </w:rPr>
        <w:t>.</w:t>
      </w:r>
    </w:p>
    <w:p w:rsidR="00ED5476" w:rsidRDefault="00ED5476" w:rsidP="00ED5476">
      <w:pPr>
        <w:pStyle w:val="ListParagraph"/>
        <w:rPr>
          <w:rFonts w:ascii="Arial" w:hAnsi="Arial" w:cs="Arial"/>
          <w:sz w:val="20"/>
          <w:szCs w:val="20"/>
        </w:rPr>
      </w:pPr>
    </w:p>
    <w:p w:rsidR="007526AC" w:rsidRPr="00ED5476" w:rsidRDefault="007526AC" w:rsidP="00ED5476">
      <w:pPr>
        <w:pStyle w:val="ListParagraph"/>
        <w:rPr>
          <w:rFonts w:ascii="Arial" w:hAnsi="Arial" w:cs="Arial"/>
          <w:sz w:val="20"/>
          <w:szCs w:val="20"/>
        </w:rPr>
      </w:pPr>
    </w:p>
    <w:p w:rsidR="00706AC1" w:rsidRPr="00AE545B" w:rsidRDefault="00706AC1" w:rsidP="00706AC1">
      <w:pPr>
        <w:pStyle w:val="ListParagraph"/>
        <w:numPr>
          <w:ilvl w:val="0"/>
          <w:numId w:val="2"/>
        </w:numPr>
        <w:rPr>
          <w:rFonts w:ascii="Arial" w:hAnsi="Arial" w:cs="Arial"/>
          <w:b/>
          <w:sz w:val="24"/>
          <w:szCs w:val="24"/>
        </w:rPr>
      </w:pPr>
      <w:r w:rsidRPr="00AE545B">
        <w:rPr>
          <w:rFonts w:ascii="Arial" w:hAnsi="Arial" w:cs="Arial"/>
          <w:b/>
          <w:sz w:val="24"/>
          <w:szCs w:val="24"/>
        </w:rPr>
        <w:t>What should I do if I think my child may have special educational needs?</w:t>
      </w:r>
    </w:p>
    <w:p w:rsidR="00706AC1" w:rsidRPr="00E824AA" w:rsidRDefault="00E824AA" w:rsidP="00E824AA">
      <w:pPr>
        <w:pStyle w:val="ListParagraph"/>
        <w:numPr>
          <w:ilvl w:val="0"/>
          <w:numId w:val="3"/>
        </w:numPr>
        <w:rPr>
          <w:rFonts w:ascii="Arial" w:hAnsi="Arial" w:cs="Arial"/>
          <w:sz w:val="20"/>
          <w:szCs w:val="20"/>
        </w:rPr>
      </w:pPr>
      <w:r w:rsidRPr="00E824AA">
        <w:rPr>
          <w:rFonts w:ascii="Arial" w:hAnsi="Arial" w:cs="Arial"/>
          <w:sz w:val="20"/>
          <w:szCs w:val="20"/>
        </w:rPr>
        <w:t>The class teacher is the initial point of contact for responding to parental concerns</w:t>
      </w:r>
      <w:r w:rsidR="003E38C0">
        <w:rPr>
          <w:rFonts w:ascii="Arial" w:hAnsi="Arial" w:cs="Arial"/>
          <w:sz w:val="20"/>
          <w:szCs w:val="20"/>
        </w:rPr>
        <w:t>.</w:t>
      </w:r>
    </w:p>
    <w:p w:rsidR="00E824AA" w:rsidRDefault="00E824AA" w:rsidP="00E824AA">
      <w:pPr>
        <w:pStyle w:val="ListParagraph"/>
        <w:numPr>
          <w:ilvl w:val="0"/>
          <w:numId w:val="3"/>
        </w:numPr>
        <w:rPr>
          <w:rFonts w:ascii="Arial" w:hAnsi="Arial" w:cs="Arial"/>
          <w:sz w:val="20"/>
          <w:szCs w:val="20"/>
        </w:rPr>
      </w:pPr>
      <w:r w:rsidRPr="00E824AA">
        <w:rPr>
          <w:rFonts w:ascii="Arial" w:hAnsi="Arial" w:cs="Arial"/>
          <w:sz w:val="20"/>
          <w:szCs w:val="20"/>
        </w:rPr>
        <w:t xml:space="preserve">If you have concerns then contact </w:t>
      </w:r>
      <w:r w:rsidR="006B6B2E">
        <w:rPr>
          <w:rFonts w:ascii="Arial" w:hAnsi="Arial" w:cs="Arial"/>
          <w:sz w:val="20"/>
          <w:szCs w:val="20"/>
        </w:rPr>
        <w:t>Ms Carter</w:t>
      </w:r>
      <w:r w:rsidRPr="00E824AA">
        <w:rPr>
          <w:rFonts w:ascii="Arial" w:hAnsi="Arial" w:cs="Arial"/>
          <w:sz w:val="20"/>
          <w:szCs w:val="20"/>
        </w:rPr>
        <w:t>, the Inclusion manager</w:t>
      </w:r>
      <w:r w:rsidR="005E60C3">
        <w:rPr>
          <w:rFonts w:ascii="Arial" w:hAnsi="Arial" w:cs="Arial"/>
          <w:sz w:val="20"/>
          <w:szCs w:val="20"/>
        </w:rPr>
        <w:t>,</w:t>
      </w:r>
      <w:r w:rsidRPr="00E824AA">
        <w:rPr>
          <w:rFonts w:ascii="Arial" w:hAnsi="Arial" w:cs="Arial"/>
          <w:sz w:val="20"/>
          <w:szCs w:val="20"/>
        </w:rPr>
        <w:t xml:space="preserve"> who has responsibility for children with SEN.</w:t>
      </w:r>
    </w:p>
    <w:p w:rsidR="007526AC" w:rsidRDefault="007526AC" w:rsidP="007526AC">
      <w:pPr>
        <w:pStyle w:val="ListParagraph"/>
        <w:rPr>
          <w:rFonts w:ascii="Arial" w:hAnsi="Arial" w:cs="Arial"/>
          <w:sz w:val="20"/>
          <w:szCs w:val="20"/>
        </w:rPr>
      </w:pPr>
    </w:p>
    <w:p w:rsidR="002C03C4" w:rsidRDefault="002C03C4" w:rsidP="002C03C4">
      <w:pPr>
        <w:pStyle w:val="ListParagraph"/>
        <w:rPr>
          <w:rFonts w:ascii="Arial" w:hAnsi="Arial" w:cs="Arial"/>
          <w:sz w:val="20"/>
          <w:szCs w:val="20"/>
        </w:rPr>
      </w:pPr>
    </w:p>
    <w:p w:rsidR="002C03C4" w:rsidRPr="00AE545B" w:rsidRDefault="002C03C4" w:rsidP="002C03C4">
      <w:pPr>
        <w:pStyle w:val="ListParagraph"/>
        <w:numPr>
          <w:ilvl w:val="0"/>
          <w:numId w:val="2"/>
        </w:numPr>
        <w:rPr>
          <w:rFonts w:ascii="Arial" w:hAnsi="Arial" w:cs="Arial"/>
          <w:b/>
          <w:sz w:val="24"/>
          <w:szCs w:val="24"/>
        </w:rPr>
      </w:pPr>
      <w:r w:rsidRPr="00AE545B">
        <w:rPr>
          <w:rFonts w:ascii="Arial" w:hAnsi="Arial" w:cs="Arial"/>
          <w:b/>
          <w:sz w:val="24"/>
          <w:szCs w:val="24"/>
        </w:rPr>
        <w:t>How will I know how St John’s will support my child?</w:t>
      </w:r>
    </w:p>
    <w:p w:rsidR="002C03C4" w:rsidRDefault="002C03C4" w:rsidP="002C03C4">
      <w:pPr>
        <w:pStyle w:val="ListParagraph"/>
        <w:numPr>
          <w:ilvl w:val="0"/>
          <w:numId w:val="4"/>
        </w:numPr>
        <w:rPr>
          <w:rFonts w:ascii="Arial" w:hAnsi="Arial" w:cs="Arial"/>
          <w:sz w:val="20"/>
          <w:szCs w:val="20"/>
        </w:rPr>
      </w:pPr>
      <w:r>
        <w:rPr>
          <w:rFonts w:ascii="Arial" w:hAnsi="Arial" w:cs="Arial"/>
          <w:sz w:val="20"/>
          <w:szCs w:val="20"/>
        </w:rPr>
        <w:t>Each child’s needs are discussed in planning meetings and progress meetings. The curriculum will be adapted to suit pupils’ individual’s needs. This may include additional support by the teacher or teaching assistant in the class.</w:t>
      </w:r>
    </w:p>
    <w:p w:rsidR="002C03C4" w:rsidRDefault="002C03C4" w:rsidP="002C03C4">
      <w:pPr>
        <w:pStyle w:val="ListParagraph"/>
        <w:numPr>
          <w:ilvl w:val="0"/>
          <w:numId w:val="4"/>
        </w:numPr>
        <w:rPr>
          <w:rFonts w:ascii="Arial" w:hAnsi="Arial" w:cs="Arial"/>
          <w:sz w:val="20"/>
          <w:szCs w:val="20"/>
        </w:rPr>
      </w:pPr>
      <w:r>
        <w:rPr>
          <w:rFonts w:ascii="Arial" w:hAnsi="Arial" w:cs="Arial"/>
          <w:sz w:val="20"/>
          <w:szCs w:val="20"/>
        </w:rPr>
        <w:t>If a child has needs related to more specific areas of their education such as spelling, reading or maths, then the pu</w:t>
      </w:r>
      <w:r w:rsidR="005E60C3">
        <w:rPr>
          <w:rFonts w:ascii="Arial" w:hAnsi="Arial" w:cs="Arial"/>
          <w:sz w:val="20"/>
          <w:szCs w:val="20"/>
        </w:rPr>
        <w:t>p</w:t>
      </w:r>
      <w:r>
        <w:rPr>
          <w:rFonts w:ascii="Arial" w:hAnsi="Arial" w:cs="Arial"/>
          <w:sz w:val="20"/>
          <w:szCs w:val="20"/>
        </w:rPr>
        <w:t>il</w:t>
      </w:r>
      <w:r w:rsidRPr="00FF6535">
        <w:rPr>
          <w:rFonts w:ascii="Arial" w:hAnsi="Arial" w:cs="Arial"/>
          <w:sz w:val="20"/>
          <w:szCs w:val="20"/>
        </w:rPr>
        <w:t xml:space="preserve"> </w:t>
      </w:r>
      <w:r w:rsidR="001E608A" w:rsidRPr="00FF6535">
        <w:rPr>
          <w:rFonts w:ascii="Arial" w:hAnsi="Arial" w:cs="Arial"/>
          <w:sz w:val="20"/>
          <w:szCs w:val="20"/>
        </w:rPr>
        <w:t xml:space="preserve">will </w:t>
      </w:r>
      <w:r>
        <w:rPr>
          <w:rFonts w:ascii="Arial" w:hAnsi="Arial" w:cs="Arial"/>
          <w:sz w:val="20"/>
          <w:szCs w:val="20"/>
        </w:rPr>
        <w:t xml:space="preserve">be placed in a small focus group. This will be run by a teacher or teaching assistant. The length of time of the intervention will vary according to need but will generally be for a term. </w:t>
      </w:r>
      <w:proofErr w:type="gramStart"/>
      <w:r>
        <w:rPr>
          <w:rFonts w:ascii="Arial" w:hAnsi="Arial" w:cs="Arial"/>
          <w:sz w:val="20"/>
          <w:szCs w:val="20"/>
        </w:rPr>
        <w:t>The interventions are reviewed regularly by all involved to ascertain the effectiveness of the provision and to inform future planning</w:t>
      </w:r>
      <w:proofErr w:type="gramEnd"/>
      <w:r>
        <w:rPr>
          <w:rFonts w:ascii="Arial" w:hAnsi="Arial" w:cs="Arial"/>
          <w:sz w:val="20"/>
          <w:szCs w:val="20"/>
        </w:rPr>
        <w:t>.</w:t>
      </w:r>
    </w:p>
    <w:p w:rsidR="002C03C4" w:rsidRDefault="002C03C4" w:rsidP="002C03C4">
      <w:pPr>
        <w:pStyle w:val="ListParagraph"/>
        <w:numPr>
          <w:ilvl w:val="0"/>
          <w:numId w:val="4"/>
        </w:numPr>
        <w:rPr>
          <w:rFonts w:ascii="Arial" w:hAnsi="Arial" w:cs="Arial"/>
          <w:sz w:val="20"/>
          <w:szCs w:val="20"/>
        </w:rPr>
      </w:pPr>
      <w:r>
        <w:rPr>
          <w:rFonts w:ascii="Arial" w:hAnsi="Arial" w:cs="Arial"/>
          <w:sz w:val="20"/>
          <w:szCs w:val="20"/>
        </w:rPr>
        <w:t>These interventions are recorded on the class provision map (this is a record of interventions, timings, cost</w:t>
      </w:r>
      <w:r w:rsidR="005E60C3">
        <w:rPr>
          <w:rFonts w:ascii="Arial" w:hAnsi="Arial" w:cs="Arial"/>
          <w:sz w:val="20"/>
          <w:szCs w:val="20"/>
        </w:rPr>
        <w:t xml:space="preserve"> and impact of the intervention).</w:t>
      </w:r>
    </w:p>
    <w:p w:rsidR="002C03C4" w:rsidRDefault="002C03C4" w:rsidP="002C03C4">
      <w:pPr>
        <w:pStyle w:val="ListParagraph"/>
        <w:numPr>
          <w:ilvl w:val="0"/>
          <w:numId w:val="4"/>
        </w:numPr>
        <w:rPr>
          <w:rFonts w:ascii="Arial" w:hAnsi="Arial" w:cs="Arial"/>
          <w:sz w:val="20"/>
          <w:szCs w:val="20"/>
        </w:rPr>
      </w:pPr>
      <w:r>
        <w:rPr>
          <w:rFonts w:ascii="Arial" w:hAnsi="Arial" w:cs="Arial"/>
          <w:sz w:val="20"/>
          <w:szCs w:val="20"/>
        </w:rPr>
        <w:t>Pupil progress meetings are held each term. This is a meeting where the class teacher meets with the senior leadership and management team (the head, the Inclusion manager and the key stage leaders) to discuss children who are not making the expected progress or where there are pastoral concerns.</w:t>
      </w:r>
    </w:p>
    <w:p w:rsidR="007526AC" w:rsidRDefault="002C03C4" w:rsidP="00712297">
      <w:pPr>
        <w:pStyle w:val="ListParagraph"/>
        <w:numPr>
          <w:ilvl w:val="0"/>
          <w:numId w:val="4"/>
        </w:numPr>
        <w:rPr>
          <w:rFonts w:ascii="Arial" w:hAnsi="Arial" w:cs="Arial"/>
          <w:sz w:val="20"/>
          <w:szCs w:val="20"/>
        </w:rPr>
      </w:pPr>
      <w:r>
        <w:rPr>
          <w:rFonts w:ascii="Arial" w:hAnsi="Arial" w:cs="Arial"/>
          <w:sz w:val="20"/>
          <w:szCs w:val="20"/>
        </w:rPr>
        <w:t xml:space="preserve">Occasionally a pupil may need more expert support from an outside agency such as the speech and language therapy service or a </w:t>
      </w:r>
      <w:r w:rsidR="00676E75">
        <w:rPr>
          <w:rFonts w:ascii="Arial" w:hAnsi="Arial" w:cs="Arial"/>
          <w:sz w:val="20"/>
          <w:szCs w:val="20"/>
        </w:rPr>
        <w:t>paediatric</w:t>
      </w:r>
      <w:r w:rsidR="00676E75" w:rsidRPr="00676E75">
        <w:rPr>
          <w:rFonts w:ascii="Arial" w:hAnsi="Arial" w:cs="Arial"/>
          <w:color w:val="FF0000"/>
          <w:sz w:val="20"/>
          <w:szCs w:val="20"/>
        </w:rPr>
        <w:t>i</w:t>
      </w:r>
      <w:r w:rsidR="00676E75">
        <w:rPr>
          <w:rFonts w:ascii="Arial" w:hAnsi="Arial" w:cs="Arial"/>
          <w:sz w:val="20"/>
          <w:szCs w:val="20"/>
        </w:rPr>
        <w:t>an</w:t>
      </w:r>
      <w:r>
        <w:rPr>
          <w:rFonts w:ascii="Arial" w:hAnsi="Arial" w:cs="Arial"/>
          <w:sz w:val="20"/>
          <w:szCs w:val="20"/>
        </w:rPr>
        <w:t>. A referral will be made with your consent, and forwarded to the most appropriate agency.</w:t>
      </w:r>
    </w:p>
    <w:p w:rsidR="007526AC" w:rsidRDefault="007526AC" w:rsidP="007526AC">
      <w:pPr>
        <w:ind w:left="360"/>
        <w:rPr>
          <w:rFonts w:ascii="Arial" w:hAnsi="Arial" w:cs="Arial"/>
          <w:sz w:val="20"/>
          <w:szCs w:val="20"/>
        </w:rPr>
      </w:pPr>
    </w:p>
    <w:p w:rsidR="007526AC" w:rsidRDefault="007526AC" w:rsidP="007526AC">
      <w:pPr>
        <w:ind w:left="360"/>
        <w:rPr>
          <w:rFonts w:ascii="Arial" w:hAnsi="Arial" w:cs="Arial"/>
          <w:sz w:val="20"/>
          <w:szCs w:val="20"/>
        </w:rPr>
      </w:pPr>
    </w:p>
    <w:p w:rsidR="007526AC" w:rsidRDefault="007526AC" w:rsidP="007526AC">
      <w:pPr>
        <w:ind w:left="360"/>
        <w:rPr>
          <w:rFonts w:ascii="Arial" w:hAnsi="Arial" w:cs="Arial"/>
          <w:sz w:val="20"/>
          <w:szCs w:val="20"/>
        </w:rPr>
      </w:pPr>
    </w:p>
    <w:p w:rsidR="007526AC" w:rsidRDefault="007526AC" w:rsidP="007526AC">
      <w:pPr>
        <w:ind w:left="360"/>
        <w:rPr>
          <w:rFonts w:ascii="Arial" w:hAnsi="Arial" w:cs="Arial"/>
          <w:sz w:val="20"/>
          <w:szCs w:val="20"/>
        </w:rPr>
      </w:pPr>
    </w:p>
    <w:p w:rsidR="007526AC" w:rsidRDefault="007526AC" w:rsidP="007526AC">
      <w:pPr>
        <w:ind w:left="360"/>
        <w:rPr>
          <w:rFonts w:ascii="Arial" w:hAnsi="Arial" w:cs="Arial"/>
          <w:sz w:val="20"/>
          <w:szCs w:val="20"/>
        </w:rPr>
      </w:pPr>
    </w:p>
    <w:p w:rsidR="007526AC" w:rsidRDefault="007526AC" w:rsidP="007526AC">
      <w:pPr>
        <w:ind w:left="360"/>
        <w:rPr>
          <w:rFonts w:ascii="Arial" w:hAnsi="Arial" w:cs="Arial"/>
          <w:sz w:val="20"/>
          <w:szCs w:val="20"/>
        </w:rPr>
      </w:pPr>
    </w:p>
    <w:p w:rsidR="007526AC" w:rsidRDefault="007526AC" w:rsidP="007526AC">
      <w:pPr>
        <w:ind w:left="360"/>
        <w:rPr>
          <w:rFonts w:ascii="Arial" w:hAnsi="Arial" w:cs="Arial"/>
          <w:sz w:val="20"/>
          <w:szCs w:val="20"/>
        </w:rPr>
      </w:pPr>
    </w:p>
    <w:p w:rsidR="007526AC" w:rsidRPr="007526AC" w:rsidRDefault="007526AC" w:rsidP="007526AC">
      <w:pPr>
        <w:ind w:left="360"/>
        <w:rPr>
          <w:rFonts w:ascii="Arial" w:hAnsi="Arial" w:cs="Arial"/>
          <w:b/>
          <w:sz w:val="24"/>
          <w:szCs w:val="24"/>
        </w:rPr>
      </w:pPr>
      <w:r>
        <w:rPr>
          <w:rFonts w:ascii="Arial" w:hAnsi="Arial" w:cs="Arial"/>
          <w:b/>
          <w:sz w:val="24"/>
          <w:szCs w:val="24"/>
        </w:rPr>
        <w:lastRenderedPageBreak/>
        <w:t xml:space="preserve">          </w:t>
      </w:r>
      <w:r w:rsidRPr="007526AC">
        <w:rPr>
          <w:rFonts w:ascii="Arial" w:hAnsi="Arial" w:cs="Arial"/>
          <w:b/>
          <w:sz w:val="24"/>
          <w:szCs w:val="24"/>
        </w:rPr>
        <w:t>How we support children with SEN:</w:t>
      </w:r>
    </w:p>
    <w:p w:rsidR="007526AC" w:rsidRDefault="007526AC" w:rsidP="00712297">
      <w:pPr>
        <w:rPr>
          <w:rFonts w:ascii="Arial" w:hAnsi="Arial" w:cs="Arial"/>
          <w:sz w:val="20"/>
          <w:szCs w:val="20"/>
        </w:rPr>
      </w:pPr>
      <w:r w:rsidRPr="00CC0A8D">
        <w:rPr>
          <w:rFonts w:ascii="Arial" w:hAnsi="Arial" w:cs="Arial"/>
          <w:noProof/>
          <w:lang w:val="en-US"/>
        </w:rPr>
        <w:drawing>
          <wp:inline distT="0" distB="0" distL="0" distR="0" wp14:anchorId="70238EFC" wp14:editId="1F315927">
            <wp:extent cx="4330598" cy="2296973"/>
            <wp:effectExtent l="0" t="0" r="13335" b="146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526AC" w:rsidRPr="00CC0A8D" w:rsidRDefault="007526AC" w:rsidP="007526AC">
      <w:pPr>
        <w:pStyle w:val="ListParagraph"/>
        <w:ind w:left="-207"/>
        <w:rPr>
          <w:rFonts w:ascii="Arial" w:hAnsi="Arial" w:cs="Arial"/>
          <w:color w:val="FF0000"/>
        </w:rPr>
      </w:pPr>
      <w:proofErr w:type="gramStart"/>
      <w:r w:rsidRPr="00CC0A8D">
        <w:rPr>
          <w:rFonts w:ascii="Arial" w:hAnsi="Arial" w:cs="Arial"/>
          <w:b/>
          <w:lang w:val="en-US"/>
        </w:rPr>
        <w:t>Provision Mapping:</w:t>
      </w:r>
      <w:r w:rsidRPr="00CC0A8D">
        <w:rPr>
          <w:rFonts w:ascii="Arial" w:hAnsi="Arial" w:cs="Arial"/>
          <w:lang w:val="en-US"/>
        </w:rPr>
        <w:t xml:space="preserve"> A</w:t>
      </w:r>
      <w:r w:rsidRPr="00CC0A8D">
        <w:rPr>
          <w:rFonts w:ascii="Arial" w:hAnsi="Arial" w:cs="Arial"/>
          <w:b/>
          <w:lang w:val="en-US"/>
        </w:rPr>
        <w:t xml:space="preserve"> </w:t>
      </w:r>
      <w:r w:rsidRPr="00CC0A8D">
        <w:rPr>
          <w:rFonts w:ascii="Arial" w:hAnsi="Arial" w:cs="Arial"/>
          <w:lang w:val="en-US"/>
        </w:rPr>
        <w:t xml:space="preserve">document that </w:t>
      </w:r>
      <w:r>
        <w:rPr>
          <w:rFonts w:ascii="Arial" w:hAnsi="Arial" w:cs="Arial"/>
          <w:lang w:val="en-US"/>
        </w:rPr>
        <w:t xml:space="preserve">is </w:t>
      </w:r>
      <w:r w:rsidRPr="00CC0A8D">
        <w:rPr>
          <w:rFonts w:ascii="Arial" w:hAnsi="Arial" w:cs="Arial"/>
        </w:rPr>
        <w:t>used to capture targeted and specialist interventions that will be ‘additional to’ and ‘different from’ the usual differentiated</w:t>
      </w:r>
      <w:r w:rsidR="009E1480">
        <w:rPr>
          <w:rFonts w:ascii="Arial" w:hAnsi="Arial" w:cs="Arial"/>
        </w:rPr>
        <w:t xml:space="preserve"> curriculum.</w:t>
      </w:r>
      <w:proofErr w:type="gramEnd"/>
      <w:r w:rsidR="009E1480">
        <w:rPr>
          <w:rFonts w:ascii="Arial" w:hAnsi="Arial" w:cs="Arial"/>
        </w:rPr>
        <w:t xml:space="preserve"> </w:t>
      </w:r>
      <w:r w:rsidR="00A0502A">
        <w:rPr>
          <w:rFonts w:ascii="Arial" w:hAnsi="Arial" w:cs="Arial"/>
        </w:rPr>
        <w:t>Our whole school</w:t>
      </w:r>
      <w:r w:rsidR="009E1480">
        <w:rPr>
          <w:rFonts w:ascii="Arial" w:hAnsi="Arial" w:cs="Arial"/>
        </w:rPr>
        <w:t xml:space="preserve"> p</w:t>
      </w:r>
      <w:r w:rsidRPr="00CC0A8D">
        <w:rPr>
          <w:rFonts w:ascii="Arial" w:hAnsi="Arial" w:cs="Arial"/>
        </w:rPr>
        <w:t>rovision map is available</w:t>
      </w:r>
      <w:r w:rsidR="00A0502A">
        <w:rPr>
          <w:rFonts w:ascii="Arial" w:hAnsi="Arial" w:cs="Arial"/>
        </w:rPr>
        <w:t xml:space="preserve"> in Appendix 3</w:t>
      </w:r>
      <w:r w:rsidR="009E1480">
        <w:rPr>
          <w:rFonts w:ascii="Arial" w:hAnsi="Arial" w:cs="Arial"/>
        </w:rPr>
        <w:t>.</w:t>
      </w:r>
      <w:r w:rsidRPr="00A0502A">
        <w:rPr>
          <w:rFonts w:ascii="Arial" w:hAnsi="Arial" w:cs="Arial"/>
        </w:rPr>
        <w:t xml:space="preserve"> </w:t>
      </w:r>
      <w:r w:rsidR="00A0502A" w:rsidRPr="00A0502A">
        <w:rPr>
          <w:rFonts w:ascii="Arial" w:hAnsi="Arial" w:cs="Arial"/>
        </w:rPr>
        <w:t xml:space="preserve">If you would like a copy of a class provision map, please ask </w:t>
      </w:r>
      <w:r w:rsidR="006B6B2E">
        <w:rPr>
          <w:rFonts w:ascii="Arial" w:hAnsi="Arial" w:cs="Arial"/>
        </w:rPr>
        <w:t>Ms Carter</w:t>
      </w:r>
      <w:r w:rsidR="00A0502A" w:rsidRPr="00A0502A">
        <w:rPr>
          <w:rFonts w:ascii="Arial" w:hAnsi="Arial" w:cs="Arial"/>
        </w:rPr>
        <w:t>.</w:t>
      </w:r>
    </w:p>
    <w:p w:rsidR="007526AC" w:rsidRPr="00CC0A8D" w:rsidRDefault="007526AC" w:rsidP="007526AC">
      <w:pPr>
        <w:pStyle w:val="ListParagraph"/>
        <w:ind w:left="-207"/>
        <w:rPr>
          <w:rFonts w:ascii="Arial" w:hAnsi="Arial" w:cs="Arial"/>
          <w:b/>
          <w:lang w:val="en-US"/>
        </w:rPr>
      </w:pPr>
    </w:p>
    <w:p w:rsidR="007526AC" w:rsidRDefault="006D2F4F" w:rsidP="007526AC">
      <w:pPr>
        <w:pStyle w:val="ListParagraph"/>
        <w:ind w:left="-207"/>
        <w:rPr>
          <w:rFonts w:ascii="Arial" w:hAnsi="Arial" w:cs="Arial"/>
          <w:lang w:val="en-US"/>
        </w:rPr>
      </w:pPr>
      <w:r>
        <w:rPr>
          <w:rFonts w:ascii="Arial" w:hAnsi="Arial" w:cs="Arial"/>
          <w:b/>
          <w:lang w:val="en-US"/>
        </w:rPr>
        <w:t xml:space="preserve">SEN provision plan </w:t>
      </w:r>
      <w:r w:rsidR="00A0502A" w:rsidRPr="00CC0A8D">
        <w:rPr>
          <w:rFonts w:ascii="Arial" w:hAnsi="Arial" w:cs="Arial"/>
          <w:lang w:val="en-US"/>
        </w:rPr>
        <w:t>our</w:t>
      </w:r>
      <w:r w:rsidR="007526AC" w:rsidRPr="00CC0A8D">
        <w:rPr>
          <w:rFonts w:ascii="Arial" w:hAnsi="Arial" w:cs="Arial"/>
          <w:lang w:val="en-US"/>
        </w:rPr>
        <w:t xml:space="preserve"> new</w:t>
      </w:r>
      <w:r w:rsidR="009E1480">
        <w:rPr>
          <w:rFonts w:ascii="Arial" w:hAnsi="Arial" w:cs="Arial"/>
          <w:lang w:val="en-US"/>
        </w:rPr>
        <w:t xml:space="preserve"> format for</w:t>
      </w:r>
      <w:r w:rsidR="007526AC" w:rsidRPr="00CC0A8D">
        <w:rPr>
          <w:rFonts w:ascii="Arial" w:hAnsi="Arial" w:cs="Arial"/>
          <w:b/>
          <w:lang w:val="en-US"/>
        </w:rPr>
        <w:t xml:space="preserve"> </w:t>
      </w:r>
      <w:r w:rsidR="009E1480">
        <w:rPr>
          <w:rFonts w:ascii="Arial" w:hAnsi="Arial" w:cs="Arial"/>
          <w:lang w:val="en-US"/>
        </w:rPr>
        <w:t xml:space="preserve">contains a 1 page profile and action plan listing targets for the year and the term. </w:t>
      </w:r>
    </w:p>
    <w:p w:rsidR="009E1480" w:rsidRPr="00CC0A8D" w:rsidRDefault="009E1480" w:rsidP="007526AC">
      <w:pPr>
        <w:pStyle w:val="ListParagraph"/>
        <w:ind w:left="-207"/>
        <w:rPr>
          <w:rFonts w:ascii="Arial" w:hAnsi="Arial" w:cs="Arial"/>
          <w:color w:val="FF0000"/>
          <w:lang w:val="en-US"/>
        </w:rPr>
      </w:pPr>
    </w:p>
    <w:p w:rsidR="007526AC" w:rsidRPr="00CC0A8D" w:rsidRDefault="007526AC" w:rsidP="007526AC">
      <w:pPr>
        <w:pStyle w:val="ListParagraph"/>
        <w:ind w:left="-207"/>
        <w:rPr>
          <w:rFonts w:ascii="Arial" w:hAnsi="Arial" w:cs="Arial"/>
          <w:color w:val="FF0000"/>
          <w:lang w:val="en-US"/>
        </w:rPr>
      </w:pPr>
      <w:r w:rsidRPr="00CC0A8D">
        <w:rPr>
          <w:rFonts w:ascii="Arial" w:hAnsi="Arial" w:cs="Arial"/>
          <w:b/>
          <w:lang w:val="en-US"/>
        </w:rPr>
        <w:t>SEND Support Plan</w:t>
      </w:r>
      <w:r w:rsidRPr="00CC0A8D">
        <w:rPr>
          <w:rFonts w:ascii="Arial" w:hAnsi="Arial" w:cs="Arial"/>
          <w:lang w:val="en-US"/>
        </w:rPr>
        <w:t xml:space="preserve">: A document containing a </w:t>
      </w:r>
      <w:proofErr w:type="gramStart"/>
      <w:r w:rsidRPr="00CC0A8D">
        <w:rPr>
          <w:rFonts w:ascii="Arial" w:hAnsi="Arial" w:cs="Arial"/>
          <w:lang w:val="en-US"/>
        </w:rPr>
        <w:t>1 page</w:t>
      </w:r>
      <w:proofErr w:type="gramEnd"/>
      <w:r w:rsidRPr="00CC0A8D">
        <w:rPr>
          <w:rFonts w:ascii="Arial" w:hAnsi="Arial" w:cs="Arial"/>
          <w:lang w:val="en-US"/>
        </w:rPr>
        <w:t xml:space="preserve"> profile and a detailed action plan listing the goals and provision</w:t>
      </w:r>
      <w:r w:rsidRPr="00CC0A8D">
        <w:rPr>
          <w:rFonts w:ascii="Arial" w:hAnsi="Arial" w:cs="Arial"/>
          <w:b/>
          <w:lang w:val="en-US"/>
        </w:rPr>
        <w:t xml:space="preserve"> </w:t>
      </w:r>
      <w:r w:rsidRPr="00CC0A8D">
        <w:rPr>
          <w:rFonts w:ascii="Arial" w:hAnsi="Arial" w:cs="Arial"/>
          <w:lang w:val="en-US"/>
        </w:rPr>
        <w:t xml:space="preserve">to meet the SEN. This is the same action plan that </w:t>
      </w:r>
      <w:r>
        <w:rPr>
          <w:rFonts w:ascii="Arial" w:hAnsi="Arial" w:cs="Arial"/>
          <w:lang w:val="en-US"/>
        </w:rPr>
        <w:t xml:space="preserve">can be </w:t>
      </w:r>
      <w:r w:rsidRPr="00CC0A8D">
        <w:rPr>
          <w:rFonts w:ascii="Arial" w:hAnsi="Arial" w:cs="Arial"/>
          <w:lang w:val="en-US"/>
        </w:rPr>
        <w:t xml:space="preserve">used as part of the </w:t>
      </w:r>
      <w:r w:rsidR="009E1480">
        <w:rPr>
          <w:rFonts w:ascii="Arial" w:hAnsi="Arial" w:cs="Arial"/>
          <w:lang w:val="en-US"/>
        </w:rPr>
        <w:t>PESP/ EHCP (see below).</w:t>
      </w:r>
    </w:p>
    <w:p w:rsidR="007526AC" w:rsidRPr="00CC0A8D" w:rsidRDefault="007526AC" w:rsidP="007526AC">
      <w:pPr>
        <w:pStyle w:val="ListParagraph"/>
        <w:ind w:left="-207"/>
        <w:rPr>
          <w:rFonts w:ascii="Arial" w:hAnsi="Arial" w:cs="Arial"/>
          <w:b/>
        </w:rPr>
      </w:pPr>
    </w:p>
    <w:p w:rsidR="00902FEC" w:rsidRDefault="007526AC" w:rsidP="00A0502A">
      <w:pPr>
        <w:pStyle w:val="ListParagraph"/>
        <w:ind w:left="-207"/>
        <w:jc w:val="both"/>
        <w:rPr>
          <w:rFonts w:ascii="Arial" w:hAnsi="Arial" w:cs="Arial"/>
        </w:rPr>
      </w:pPr>
      <w:r w:rsidRPr="00CC0A8D">
        <w:rPr>
          <w:rFonts w:ascii="Arial" w:hAnsi="Arial" w:cs="Arial"/>
          <w:b/>
        </w:rPr>
        <w:t>Statemen</w:t>
      </w:r>
      <w:r>
        <w:rPr>
          <w:rFonts w:ascii="Arial" w:hAnsi="Arial" w:cs="Arial"/>
          <w:b/>
        </w:rPr>
        <w:t xml:space="preserve">ts of Special Educational Needs and </w:t>
      </w:r>
      <w:r w:rsidR="009E1480">
        <w:rPr>
          <w:rFonts w:ascii="Arial" w:hAnsi="Arial" w:cs="Arial"/>
          <w:b/>
        </w:rPr>
        <w:t xml:space="preserve">the new </w:t>
      </w:r>
      <w:r w:rsidRPr="007526AC">
        <w:rPr>
          <w:rFonts w:ascii="Arial" w:hAnsi="Arial" w:cs="Arial"/>
          <w:b/>
        </w:rPr>
        <w:t>Educatio</w:t>
      </w:r>
      <w:r w:rsidR="006D2F4F">
        <w:rPr>
          <w:rFonts w:ascii="Arial" w:hAnsi="Arial" w:cs="Arial"/>
          <w:b/>
        </w:rPr>
        <w:t>n Health and Care Plan (EHCP</w:t>
      </w:r>
      <w:r w:rsidR="00A0502A">
        <w:rPr>
          <w:rFonts w:ascii="Arial" w:hAnsi="Arial" w:cs="Arial"/>
          <w:b/>
        </w:rPr>
        <w:t>) or</w:t>
      </w:r>
      <w:r w:rsidR="006D2F4F">
        <w:rPr>
          <w:rFonts w:ascii="Arial" w:hAnsi="Arial" w:cs="Arial"/>
          <w:b/>
        </w:rPr>
        <w:t xml:space="preserve"> Personal education plan (PESP) </w:t>
      </w:r>
      <w:r w:rsidRPr="007526AC">
        <w:rPr>
          <w:rFonts w:ascii="Arial" w:hAnsi="Arial" w:cs="Arial"/>
        </w:rPr>
        <w:t>Statements are issued by the Local Authority and set out the special educational needs of a pupil, the provision the school must make for the pupil</w:t>
      </w:r>
      <w:r w:rsidR="00A0502A">
        <w:rPr>
          <w:rFonts w:ascii="Arial" w:hAnsi="Arial" w:cs="Arial"/>
        </w:rPr>
        <w:t>,</w:t>
      </w:r>
      <w:r w:rsidRPr="007526AC">
        <w:rPr>
          <w:rFonts w:ascii="Arial" w:hAnsi="Arial" w:cs="Arial"/>
        </w:rPr>
        <w:t xml:space="preserve"> and any additional resources being given to the school by the Local Authority to meet those needs. From September 2014 statements are being phased out and are being replaced by Education Health and Care Plans for those who have significant needs. Some statements may be </w:t>
      </w:r>
      <w:r w:rsidR="00902FEC">
        <w:rPr>
          <w:rFonts w:ascii="Arial" w:hAnsi="Arial" w:cs="Arial"/>
        </w:rPr>
        <w:t>converted to SEN</w:t>
      </w:r>
      <w:r w:rsidR="009E1480">
        <w:rPr>
          <w:rFonts w:ascii="Arial" w:hAnsi="Arial" w:cs="Arial"/>
        </w:rPr>
        <w:t xml:space="preserve"> support plans, or in our case, ‘PESPs’.</w:t>
      </w:r>
      <w:r>
        <w:rPr>
          <w:rFonts w:ascii="Arial" w:hAnsi="Arial" w:cs="Arial"/>
        </w:rPr>
        <w:t xml:space="preserve"> </w:t>
      </w:r>
    </w:p>
    <w:p w:rsidR="007526AC" w:rsidRPr="007526AC" w:rsidRDefault="007526AC" w:rsidP="00A0502A">
      <w:pPr>
        <w:pStyle w:val="ListParagraph"/>
        <w:ind w:left="-207"/>
        <w:jc w:val="both"/>
        <w:rPr>
          <w:rStyle w:val="Hyperlink"/>
          <w:rFonts w:ascii="Arial" w:hAnsi="Arial" w:cs="Arial"/>
          <w:color w:val="auto"/>
          <w:u w:val="none"/>
        </w:rPr>
      </w:pPr>
      <w:r w:rsidRPr="007526AC">
        <w:rPr>
          <w:rFonts w:ascii="Arial" w:hAnsi="Arial" w:cs="Arial"/>
        </w:rPr>
        <w:t>Where the school has done everything it can to identify, assess and meet the SEN of the child and they are still not making the expected progress, the school or parents may consider requesting an Education, Health and Care assessment. The process fo</w:t>
      </w:r>
      <w:r w:rsidR="009E1480">
        <w:rPr>
          <w:rFonts w:ascii="Arial" w:hAnsi="Arial" w:cs="Arial"/>
        </w:rPr>
        <w:t>r requesting an EHCP assessment</w:t>
      </w:r>
      <w:r w:rsidRPr="007526AC">
        <w:rPr>
          <w:rFonts w:ascii="Arial" w:hAnsi="Arial" w:cs="Arial"/>
        </w:rPr>
        <w:t xml:space="preserve"> in Islington can be found on the Council’s Local Offer website. </w:t>
      </w:r>
      <w:hyperlink r:id="rId15" w:history="1">
        <w:r w:rsidRPr="007526AC">
          <w:rPr>
            <w:rStyle w:val="Hyperlink"/>
            <w:rFonts w:ascii="Arial" w:hAnsi="Arial" w:cs="Arial"/>
          </w:rPr>
          <w:t>www.islington.gov.uk/localoffer</w:t>
        </w:r>
      </w:hyperlink>
    </w:p>
    <w:p w:rsidR="007526AC" w:rsidRPr="00CC0A8D" w:rsidRDefault="007526AC" w:rsidP="007526AC">
      <w:pPr>
        <w:pStyle w:val="ListParagraph"/>
        <w:ind w:left="-207"/>
        <w:rPr>
          <w:rFonts w:ascii="Arial" w:hAnsi="Arial" w:cs="Arial"/>
        </w:rPr>
      </w:pPr>
    </w:p>
    <w:p w:rsidR="007526AC" w:rsidRPr="00CC0A8D" w:rsidRDefault="007526AC" w:rsidP="007526AC">
      <w:pPr>
        <w:pStyle w:val="ListParagraph"/>
        <w:ind w:left="-207"/>
        <w:rPr>
          <w:rFonts w:ascii="Arial" w:hAnsi="Arial" w:cs="Arial"/>
        </w:rPr>
      </w:pPr>
      <w:r w:rsidRPr="00CC0A8D">
        <w:rPr>
          <w:rFonts w:ascii="Arial" w:hAnsi="Arial" w:cs="Arial"/>
        </w:rPr>
        <w:t>The EH</w:t>
      </w:r>
      <w:r w:rsidR="009E1480">
        <w:rPr>
          <w:rFonts w:ascii="Arial" w:hAnsi="Arial" w:cs="Arial"/>
        </w:rPr>
        <w:t>C</w:t>
      </w:r>
      <w:r w:rsidRPr="00CC0A8D">
        <w:rPr>
          <w:rFonts w:ascii="Arial" w:hAnsi="Arial" w:cs="Arial"/>
        </w:rPr>
        <w:t>P</w:t>
      </w:r>
      <w:r w:rsidR="009E1480">
        <w:rPr>
          <w:rFonts w:ascii="Arial" w:hAnsi="Arial" w:cs="Arial"/>
        </w:rPr>
        <w:t xml:space="preserve"> or PESP</w:t>
      </w:r>
      <w:r w:rsidRPr="00CC0A8D">
        <w:rPr>
          <w:rFonts w:ascii="Arial" w:hAnsi="Arial" w:cs="Arial"/>
        </w:rPr>
        <w:t xml:space="preserve"> includes:</w:t>
      </w:r>
    </w:p>
    <w:p w:rsidR="007526AC" w:rsidRPr="00CC0A8D" w:rsidRDefault="007526AC" w:rsidP="007526AC">
      <w:pPr>
        <w:pStyle w:val="ListParagraph"/>
        <w:numPr>
          <w:ilvl w:val="0"/>
          <w:numId w:val="24"/>
        </w:numPr>
        <w:spacing w:after="0" w:line="240" w:lineRule="auto"/>
        <w:rPr>
          <w:rFonts w:ascii="Arial" w:hAnsi="Arial" w:cs="Arial"/>
        </w:rPr>
      </w:pPr>
      <w:proofErr w:type="gramStart"/>
      <w:r w:rsidRPr="00CC0A8D">
        <w:rPr>
          <w:rFonts w:ascii="Arial" w:hAnsi="Arial" w:cs="Arial"/>
        </w:rPr>
        <w:t>a</w:t>
      </w:r>
      <w:proofErr w:type="gramEnd"/>
      <w:r w:rsidRPr="00CC0A8D">
        <w:rPr>
          <w:rFonts w:ascii="Arial" w:hAnsi="Arial" w:cs="Arial"/>
        </w:rPr>
        <w:t xml:space="preserve"> detailed profile of the child, their strengths and aspirations for the future</w:t>
      </w:r>
    </w:p>
    <w:p w:rsidR="007526AC" w:rsidRPr="00CC0A8D" w:rsidRDefault="007526AC" w:rsidP="007526AC">
      <w:pPr>
        <w:pStyle w:val="ListParagraph"/>
        <w:numPr>
          <w:ilvl w:val="0"/>
          <w:numId w:val="24"/>
        </w:numPr>
        <w:spacing w:after="0" w:line="240" w:lineRule="auto"/>
        <w:rPr>
          <w:rFonts w:ascii="Arial" w:hAnsi="Arial" w:cs="Arial"/>
        </w:rPr>
      </w:pPr>
      <w:proofErr w:type="gramStart"/>
      <w:r w:rsidRPr="00CC0A8D">
        <w:rPr>
          <w:rFonts w:ascii="Arial" w:hAnsi="Arial" w:cs="Arial"/>
        </w:rPr>
        <w:t>any</w:t>
      </w:r>
      <w:proofErr w:type="gramEnd"/>
      <w:r w:rsidRPr="00CC0A8D">
        <w:rPr>
          <w:rFonts w:ascii="Arial" w:hAnsi="Arial" w:cs="Arial"/>
        </w:rPr>
        <w:t xml:space="preserve"> education, health and care needs they have</w:t>
      </w:r>
    </w:p>
    <w:p w:rsidR="007526AC" w:rsidRPr="00CC0A8D" w:rsidRDefault="007526AC" w:rsidP="007526AC">
      <w:pPr>
        <w:pStyle w:val="ListParagraph"/>
        <w:numPr>
          <w:ilvl w:val="0"/>
          <w:numId w:val="24"/>
        </w:numPr>
        <w:spacing w:after="0" w:line="240" w:lineRule="auto"/>
        <w:rPr>
          <w:rFonts w:ascii="Arial" w:hAnsi="Arial" w:cs="Arial"/>
        </w:rPr>
      </w:pPr>
      <w:proofErr w:type="gramStart"/>
      <w:r w:rsidRPr="00CC0A8D">
        <w:rPr>
          <w:rFonts w:ascii="Arial" w:hAnsi="Arial" w:cs="Arial"/>
        </w:rPr>
        <w:t>the</w:t>
      </w:r>
      <w:proofErr w:type="gramEnd"/>
      <w:r w:rsidRPr="00CC0A8D">
        <w:rPr>
          <w:rFonts w:ascii="Arial" w:hAnsi="Arial" w:cs="Arial"/>
        </w:rPr>
        <w:t xml:space="preserve"> </w:t>
      </w:r>
      <w:r>
        <w:rPr>
          <w:rFonts w:ascii="Arial" w:hAnsi="Arial" w:cs="Arial"/>
        </w:rPr>
        <w:t xml:space="preserve">goals or </w:t>
      </w:r>
      <w:r w:rsidRPr="00CC0A8D">
        <w:rPr>
          <w:rFonts w:ascii="Arial" w:hAnsi="Arial" w:cs="Arial"/>
        </w:rPr>
        <w:t>outcomes for the pupil agreed by the family and professionals</w:t>
      </w:r>
      <w:r>
        <w:rPr>
          <w:rFonts w:ascii="Arial" w:hAnsi="Arial" w:cs="Arial"/>
        </w:rPr>
        <w:t xml:space="preserve"> for the next phase of their education</w:t>
      </w:r>
    </w:p>
    <w:p w:rsidR="007526AC" w:rsidRPr="00CC0A8D" w:rsidRDefault="007526AC" w:rsidP="007526AC">
      <w:pPr>
        <w:pStyle w:val="ListParagraph"/>
        <w:numPr>
          <w:ilvl w:val="0"/>
          <w:numId w:val="24"/>
        </w:numPr>
        <w:spacing w:after="0" w:line="240" w:lineRule="auto"/>
        <w:rPr>
          <w:rFonts w:ascii="Arial" w:hAnsi="Arial" w:cs="Arial"/>
        </w:rPr>
      </w:pPr>
      <w:proofErr w:type="gramStart"/>
      <w:r w:rsidRPr="00CC0A8D">
        <w:rPr>
          <w:rFonts w:ascii="Arial" w:hAnsi="Arial" w:cs="Arial"/>
        </w:rPr>
        <w:t>any</w:t>
      </w:r>
      <w:proofErr w:type="gramEnd"/>
      <w:r w:rsidRPr="00CC0A8D">
        <w:rPr>
          <w:rFonts w:ascii="Arial" w:hAnsi="Arial" w:cs="Arial"/>
        </w:rPr>
        <w:t xml:space="preserve"> education, health and social care provision in place to meet their needs</w:t>
      </w:r>
    </w:p>
    <w:p w:rsidR="007526AC" w:rsidRDefault="007526AC" w:rsidP="007526AC">
      <w:pPr>
        <w:pStyle w:val="ListParagraph"/>
        <w:ind w:left="-207"/>
        <w:rPr>
          <w:rFonts w:ascii="Arial" w:hAnsi="Arial" w:cs="Arial"/>
        </w:rPr>
      </w:pPr>
    </w:p>
    <w:p w:rsidR="007526AC" w:rsidRDefault="009E1480" w:rsidP="00712297">
      <w:pPr>
        <w:rPr>
          <w:rFonts w:ascii="Arial" w:hAnsi="Arial" w:cs="Arial"/>
          <w:sz w:val="20"/>
          <w:szCs w:val="20"/>
        </w:rPr>
      </w:pPr>
      <w:r>
        <w:rPr>
          <w:rFonts w:ascii="Arial" w:hAnsi="Arial" w:cs="Arial"/>
        </w:rPr>
        <w:lastRenderedPageBreak/>
        <w:t>Specifically, an</w:t>
      </w:r>
      <w:r w:rsidR="007526AC" w:rsidRPr="00CC0A8D">
        <w:rPr>
          <w:rFonts w:ascii="Arial" w:hAnsi="Arial" w:cs="Arial"/>
        </w:rPr>
        <w:t xml:space="preserve"> EHCP includes a detailed annual </w:t>
      </w:r>
      <w:r w:rsidR="007526AC">
        <w:rPr>
          <w:rFonts w:ascii="Arial" w:hAnsi="Arial" w:cs="Arial"/>
        </w:rPr>
        <w:t>support plan/</w:t>
      </w:r>
      <w:r w:rsidR="007526AC" w:rsidRPr="00CC0A8D">
        <w:rPr>
          <w:rFonts w:ascii="Arial" w:hAnsi="Arial" w:cs="Arial"/>
        </w:rPr>
        <w:t>action plan</w:t>
      </w:r>
      <w:r w:rsidR="007526AC">
        <w:rPr>
          <w:rFonts w:ascii="Arial" w:hAnsi="Arial" w:cs="Arial"/>
        </w:rPr>
        <w:t xml:space="preserve">. </w:t>
      </w:r>
      <w:r w:rsidR="007526AC" w:rsidRPr="00CC0A8D">
        <w:rPr>
          <w:rFonts w:ascii="Arial" w:hAnsi="Arial" w:cs="Arial"/>
        </w:rPr>
        <w:t xml:space="preserve"> This plan sets out the goals for the pupil</w:t>
      </w:r>
      <w:r w:rsidR="007526AC">
        <w:rPr>
          <w:rFonts w:ascii="Arial" w:hAnsi="Arial" w:cs="Arial"/>
        </w:rPr>
        <w:t xml:space="preserve"> for the next year, and the activities that everyone supporting the child will put in place to support them</w:t>
      </w:r>
      <w:r>
        <w:rPr>
          <w:rFonts w:ascii="Arial" w:hAnsi="Arial" w:cs="Arial"/>
        </w:rPr>
        <w:t>.</w:t>
      </w:r>
    </w:p>
    <w:p w:rsidR="00622320" w:rsidRPr="007526AC" w:rsidRDefault="00622320" w:rsidP="00622320">
      <w:pPr>
        <w:pStyle w:val="ListParagraph"/>
        <w:numPr>
          <w:ilvl w:val="0"/>
          <w:numId w:val="2"/>
        </w:numPr>
        <w:rPr>
          <w:rFonts w:ascii="Arial" w:hAnsi="Arial" w:cs="Arial"/>
          <w:b/>
          <w:sz w:val="24"/>
          <w:szCs w:val="24"/>
        </w:rPr>
      </w:pPr>
      <w:r w:rsidRPr="007526AC">
        <w:rPr>
          <w:rFonts w:ascii="Arial" w:hAnsi="Arial" w:cs="Arial"/>
          <w:b/>
          <w:sz w:val="24"/>
          <w:szCs w:val="24"/>
        </w:rPr>
        <w:t xml:space="preserve">How will the curriculum be </w:t>
      </w:r>
      <w:r w:rsidR="001E608A" w:rsidRPr="007526AC">
        <w:rPr>
          <w:rFonts w:ascii="Arial" w:hAnsi="Arial" w:cs="Arial"/>
          <w:b/>
          <w:sz w:val="24"/>
          <w:szCs w:val="24"/>
        </w:rPr>
        <w:t xml:space="preserve">adapted </w:t>
      </w:r>
      <w:r w:rsidRPr="007526AC">
        <w:rPr>
          <w:rFonts w:ascii="Arial" w:hAnsi="Arial" w:cs="Arial"/>
          <w:b/>
          <w:sz w:val="24"/>
          <w:szCs w:val="24"/>
        </w:rPr>
        <w:t>to my child’s needs?</w:t>
      </w:r>
    </w:p>
    <w:p w:rsidR="007526AC" w:rsidRPr="00622320" w:rsidRDefault="007526AC" w:rsidP="007526AC">
      <w:pPr>
        <w:pStyle w:val="ListParagraph"/>
        <w:ind w:left="360"/>
        <w:rPr>
          <w:rFonts w:ascii="Arial" w:hAnsi="Arial" w:cs="Arial"/>
          <w:sz w:val="24"/>
          <w:szCs w:val="24"/>
        </w:rPr>
      </w:pPr>
    </w:p>
    <w:p w:rsidR="00622320" w:rsidRDefault="00622320" w:rsidP="00622320">
      <w:pPr>
        <w:pStyle w:val="ListParagraph"/>
        <w:numPr>
          <w:ilvl w:val="0"/>
          <w:numId w:val="5"/>
        </w:numPr>
        <w:rPr>
          <w:rFonts w:ascii="Arial" w:hAnsi="Arial" w:cs="Arial"/>
          <w:sz w:val="20"/>
          <w:szCs w:val="20"/>
        </w:rPr>
      </w:pPr>
      <w:r>
        <w:rPr>
          <w:rFonts w:ascii="Arial" w:hAnsi="Arial" w:cs="Arial"/>
          <w:sz w:val="20"/>
          <w:szCs w:val="20"/>
        </w:rPr>
        <w:t xml:space="preserve">When a pupil has been identified with special needs </w:t>
      </w:r>
      <w:proofErr w:type="gramStart"/>
      <w:r>
        <w:rPr>
          <w:rFonts w:ascii="Arial" w:hAnsi="Arial" w:cs="Arial"/>
          <w:sz w:val="20"/>
          <w:szCs w:val="20"/>
        </w:rPr>
        <w:t>their work will be differentiated by the class teacher to enable them to access the curriculum more easily</w:t>
      </w:r>
      <w:proofErr w:type="gramEnd"/>
      <w:r>
        <w:rPr>
          <w:rFonts w:ascii="Arial" w:hAnsi="Arial" w:cs="Arial"/>
          <w:sz w:val="20"/>
          <w:szCs w:val="20"/>
        </w:rPr>
        <w:t>.</w:t>
      </w:r>
    </w:p>
    <w:p w:rsidR="00622320" w:rsidRDefault="00622320" w:rsidP="00622320">
      <w:pPr>
        <w:pStyle w:val="ListParagraph"/>
        <w:numPr>
          <w:ilvl w:val="0"/>
          <w:numId w:val="5"/>
        </w:numPr>
        <w:rPr>
          <w:rFonts w:ascii="Arial" w:hAnsi="Arial" w:cs="Arial"/>
          <w:sz w:val="20"/>
          <w:szCs w:val="20"/>
        </w:rPr>
      </w:pPr>
      <w:r>
        <w:rPr>
          <w:rFonts w:ascii="Arial" w:hAnsi="Arial" w:cs="Arial"/>
          <w:sz w:val="20"/>
          <w:szCs w:val="20"/>
        </w:rPr>
        <w:t>Teaching assistants (TAs) may be allocated to work with a pupil 1:1 or with a small focus group to target more specific needs.</w:t>
      </w:r>
      <w:r w:rsidR="001E608A">
        <w:rPr>
          <w:rFonts w:ascii="Arial" w:hAnsi="Arial" w:cs="Arial"/>
          <w:sz w:val="20"/>
          <w:szCs w:val="20"/>
        </w:rPr>
        <w:t xml:space="preserve"> </w:t>
      </w:r>
      <w:r w:rsidR="001E608A" w:rsidRPr="00FF6535">
        <w:rPr>
          <w:rFonts w:ascii="Arial" w:hAnsi="Arial" w:cs="Arial"/>
          <w:b/>
          <w:sz w:val="20"/>
          <w:szCs w:val="20"/>
        </w:rPr>
        <w:t>However, we do not have a full-time teaching assistant per class, except in Reception.</w:t>
      </w:r>
      <w:r w:rsidR="001E608A" w:rsidRPr="00FF6535">
        <w:rPr>
          <w:rFonts w:ascii="Arial" w:hAnsi="Arial" w:cs="Arial"/>
          <w:sz w:val="20"/>
          <w:szCs w:val="20"/>
        </w:rPr>
        <w:t xml:space="preserve"> </w:t>
      </w:r>
    </w:p>
    <w:p w:rsidR="00622320" w:rsidRPr="001E608A" w:rsidRDefault="00622320" w:rsidP="00622320">
      <w:pPr>
        <w:pStyle w:val="ListParagraph"/>
        <w:numPr>
          <w:ilvl w:val="0"/>
          <w:numId w:val="5"/>
        </w:numPr>
        <w:rPr>
          <w:rFonts w:ascii="Arial" w:hAnsi="Arial" w:cs="Arial"/>
          <w:color w:val="0070C0"/>
          <w:sz w:val="20"/>
          <w:szCs w:val="20"/>
        </w:rPr>
      </w:pPr>
      <w:r>
        <w:rPr>
          <w:rFonts w:ascii="Arial" w:hAnsi="Arial" w:cs="Arial"/>
          <w:sz w:val="20"/>
          <w:szCs w:val="20"/>
        </w:rPr>
        <w:t xml:space="preserve">If a child has been identified they will be given a provision plan. These are outcomes led and provision will be identified to support their area of need. These plans will be discussed </w:t>
      </w:r>
      <w:r w:rsidR="001E608A" w:rsidRPr="00FF6535">
        <w:rPr>
          <w:rFonts w:ascii="Arial" w:hAnsi="Arial" w:cs="Arial"/>
          <w:sz w:val="20"/>
          <w:szCs w:val="20"/>
        </w:rPr>
        <w:t xml:space="preserve">with parents </w:t>
      </w:r>
      <w:r>
        <w:rPr>
          <w:rFonts w:ascii="Arial" w:hAnsi="Arial" w:cs="Arial"/>
          <w:sz w:val="20"/>
          <w:szCs w:val="20"/>
        </w:rPr>
        <w:t>at termly progress meetings</w:t>
      </w:r>
      <w:r w:rsidR="001E608A" w:rsidRPr="001E608A">
        <w:rPr>
          <w:rFonts w:ascii="Arial" w:hAnsi="Arial" w:cs="Arial"/>
          <w:color w:val="FF0000"/>
          <w:sz w:val="20"/>
          <w:szCs w:val="20"/>
        </w:rPr>
        <w:t>.</w:t>
      </w:r>
      <w:r w:rsidRPr="001E608A">
        <w:rPr>
          <w:rFonts w:ascii="Arial" w:hAnsi="Arial" w:cs="Arial"/>
          <w:color w:val="FF0000"/>
          <w:sz w:val="20"/>
          <w:szCs w:val="20"/>
        </w:rPr>
        <w:t xml:space="preserve"> </w:t>
      </w:r>
    </w:p>
    <w:p w:rsidR="00FF6535" w:rsidRDefault="00622320" w:rsidP="007526AC">
      <w:pPr>
        <w:pStyle w:val="ListParagraph"/>
        <w:numPr>
          <w:ilvl w:val="0"/>
          <w:numId w:val="5"/>
        </w:numPr>
        <w:rPr>
          <w:rFonts w:ascii="Arial" w:hAnsi="Arial" w:cs="Arial"/>
          <w:sz w:val="20"/>
          <w:szCs w:val="20"/>
        </w:rPr>
      </w:pPr>
      <w:r>
        <w:rPr>
          <w:rFonts w:ascii="Arial" w:hAnsi="Arial" w:cs="Arial"/>
          <w:sz w:val="20"/>
          <w:szCs w:val="20"/>
        </w:rPr>
        <w:t xml:space="preserve">If needed, specialist equipment may be given to the pupil </w:t>
      </w:r>
      <w:r w:rsidR="003E38C0">
        <w:rPr>
          <w:rFonts w:ascii="Arial" w:hAnsi="Arial" w:cs="Arial"/>
          <w:sz w:val="20"/>
          <w:szCs w:val="20"/>
        </w:rPr>
        <w:t>e.g.</w:t>
      </w:r>
      <w:r>
        <w:rPr>
          <w:rFonts w:ascii="Arial" w:hAnsi="Arial" w:cs="Arial"/>
          <w:sz w:val="20"/>
          <w:szCs w:val="20"/>
        </w:rPr>
        <w:t xml:space="preserve"> writing slopes, concentration cushions, pencil grips etc.</w:t>
      </w:r>
    </w:p>
    <w:p w:rsidR="007526AC" w:rsidRPr="007526AC" w:rsidRDefault="007526AC" w:rsidP="007526AC">
      <w:pPr>
        <w:pStyle w:val="ListParagraph"/>
        <w:ind w:left="1440"/>
        <w:rPr>
          <w:rFonts w:ascii="Arial" w:hAnsi="Arial" w:cs="Arial"/>
          <w:sz w:val="20"/>
          <w:szCs w:val="20"/>
        </w:rPr>
      </w:pPr>
    </w:p>
    <w:p w:rsidR="00E824AA" w:rsidRPr="00AE545B" w:rsidRDefault="00622320" w:rsidP="001E608A">
      <w:pPr>
        <w:pStyle w:val="ListParagraph"/>
        <w:numPr>
          <w:ilvl w:val="0"/>
          <w:numId w:val="2"/>
        </w:numPr>
        <w:rPr>
          <w:rFonts w:ascii="Arial" w:hAnsi="Arial" w:cs="Arial"/>
          <w:b/>
          <w:sz w:val="24"/>
          <w:szCs w:val="24"/>
        </w:rPr>
      </w:pPr>
      <w:r w:rsidRPr="00AE545B">
        <w:rPr>
          <w:rFonts w:ascii="Arial" w:hAnsi="Arial" w:cs="Arial"/>
          <w:b/>
          <w:sz w:val="24"/>
          <w:szCs w:val="24"/>
        </w:rPr>
        <w:t>How will I know how my child is doing?</w:t>
      </w:r>
    </w:p>
    <w:p w:rsidR="001E608A" w:rsidRDefault="00622320" w:rsidP="005F2BB9">
      <w:pPr>
        <w:pStyle w:val="ListParagraph"/>
        <w:numPr>
          <w:ilvl w:val="0"/>
          <w:numId w:val="6"/>
        </w:numPr>
        <w:rPr>
          <w:rFonts w:ascii="Arial" w:hAnsi="Arial" w:cs="Arial"/>
          <w:sz w:val="20"/>
          <w:szCs w:val="20"/>
        </w:rPr>
      </w:pPr>
      <w:r>
        <w:rPr>
          <w:rFonts w:ascii="Arial" w:hAnsi="Arial" w:cs="Arial"/>
          <w:sz w:val="20"/>
          <w:szCs w:val="20"/>
        </w:rPr>
        <w:t xml:space="preserve">Your child’s teacher will be available at the end of the day if you wish you </w:t>
      </w:r>
      <w:proofErr w:type="gramStart"/>
      <w:r>
        <w:rPr>
          <w:rFonts w:ascii="Arial" w:hAnsi="Arial" w:cs="Arial"/>
          <w:sz w:val="20"/>
          <w:szCs w:val="20"/>
        </w:rPr>
        <w:t>raise</w:t>
      </w:r>
      <w:proofErr w:type="gramEnd"/>
      <w:r>
        <w:rPr>
          <w:rFonts w:ascii="Arial" w:hAnsi="Arial" w:cs="Arial"/>
          <w:sz w:val="20"/>
          <w:szCs w:val="20"/>
        </w:rPr>
        <w:t xml:space="preserve"> a concern.</w:t>
      </w:r>
    </w:p>
    <w:p w:rsidR="005F2BB9" w:rsidRDefault="00622320" w:rsidP="005F2BB9">
      <w:pPr>
        <w:pStyle w:val="ListParagraph"/>
        <w:numPr>
          <w:ilvl w:val="0"/>
          <w:numId w:val="6"/>
        </w:numPr>
        <w:rPr>
          <w:rFonts w:ascii="Arial" w:hAnsi="Arial" w:cs="Arial"/>
          <w:sz w:val="20"/>
          <w:szCs w:val="20"/>
        </w:rPr>
      </w:pPr>
      <w:r>
        <w:rPr>
          <w:rFonts w:ascii="Arial" w:hAnsi="Arial" w:cs="Arial"/>
          <w:sz w:val="20"/>
          <w:szCs w:val="20"/>
        </w:rPr>
        <w:t xml:space="preserve"> Appoin</w:t>
      </w:r>
      <w:r w:rsidR="005F2BB9">
        <w:rPr>
          <w:rFonts w:ascii="Arial" w:hAnsi="Arial" w:cs="Arial"/>
          <w:sz w:val="20"/>
          <w:szCs w:val="20"/>
        </w:rPr>
        <w:t>t</w:t>
      </w:r>
      <w:r>
        <w:rPr>
          <w:rFonts w:ascii="Arial" w:hAnsi="Arial" w:cs="Arial"/>
          <w:sz w:val="20"/>
          <w:szCs w:val="20"/>
        </w:rPr>
        <w:t>ments can be made to speak in more detail to the class teacher or the Inclusion manager by emailing or ca</w:t>
      </w:r>
      <w:r w:rsidR="005E60C3">
        <w:rPr>
          <w:rFonts w:ascii="Arial" w:hAnsi="Arial" w:cs="Arial"/>
          <w:sz w:val="20"/>
          <w:szCs w:val="20"/>
        </w:rPr>
        <w:t xml:space="preserve">lling to make an appointment or </w:t>
      </w:r>
      <w:r>
        <w:rPr>
          <w:rFonts w:ascii="Arial" w:hAnsi="Arial" w:cs="Arial"/>
          <w:sz w:val="20"/>
          <w:szCs w:val="20"/>
        </w:rPr>
        <w:t>through a note</w:t>
      </w:r>
      <w:r w:rsidR="001E608A" w:rsidRPr="001E608A">
        <w:rPr>
          <w:rFonts w:ascii="Arial" w:hAnsi="Arial" w:cs="Arial"/>
          <w:color w:val="FF0000"/>
          <w:sz w:val="20"/>
          <w:szCs w:val="20"/>
        </w:rPr>
        <w:t>,</w:t>
      </w:r>
      <w:r>
        <w:rPr>
          <w:rFonts w:ascii="Arial" w:hAnsi="Arial" w:cs="Arial"/>
          <w:sz w:val="20"/>
          <w:szCs w:val="20"/>
        </w:rPr>
        <w:t xml:space="preserve"> or in the playground.</w:t>
      </w:r>
    </w:p>
    <w:p w:rsidR="001E608A" w:rsidRDefault="001E608A" w:rsidP="001E608A">
      <w:pPr>
        <w:pStyle w:val="ListParagraph"/>
        <w:numPr>
          <w:ilvl w:val="0"/>
          <w:numId w:val="6"/>
        </w:numPr>
        <w:rPr>
          <w:rFonts w:ascii="Arial" w:hAnsi="Arial" w:cs="Arial"/>
          <w:sz w:val="20"/>
          <w:szCs w:val="20"/>
        </w:rPr>
      </w:pPr>
      <w:r>
        <w:rPr>
          <w:rFonts w:ascii="Arial" w:hAnsi="Arial" w:cs="Arial"/>
          <w:sz w:val="20"/>
          <w:szCs w:val="20"/>
        </w:rPr>
        <w:t>You will be able to discuss your child’s progress at parents’ evenings</w:t>
      </w:r>
      <w:r w:rsidR="003E38C0">
        <w:rPr>
          <w:rFonts w:ascii="Arial" w:hAnsi="Arial" w:cs="Arial"/>
          <w:sz w:val="20"/>
          <w:szCs w:val="20"/>
        </w:rPr>
        <w:t>.</w:t>
      </w:r>
    </w:p>
    <w:p w:rsidR="001E608A" w:rsidRDefault="001E608A" w:rsidP="001E608A">
      <w:pPr>
        <w:pStyle w:val="ListParagraph"/>
        <w:rPr>
          <w:rFonts w:ascii="Arial" w:hAnsi="Arial" w:cs="Arial"/>
          <w:sz w:val="20"/>
          <w:szCs w:val="20"/>
        </w:rPr>
      </w:pPr>
    </w:p>
    <w:p w:rsidR="00ED5476" w:rsidRPr="00ED5476" w:rsidRDefault="00ED5476" w:rsidP="00ED5476">
      <w:pPr>
        <w:pStyle w:val="ListParagraph"/>
        <w:rPr>
          <w:rFonts w:ascii="Arial" w:hAnsi="Arial" w:cs="Arial"/>
          <w:sz w:val="20"/>
          <w:szCs w:val="20"/>
        </w:rPr>
      </w:pPr>
    </w:p>
    <w:p w:rsidR="005F2BB9" w:rsidRPr="007526AC" w:rsidRDefault="005F2BB9" w:rsidP="005F2BB9">
      <w:pPr>
        <w:pStyle w:val="ListParagraph"/>
        <w:numPr>
          <w:ilvl w:val="0"/>
          <w:numId w:val="2"/>
        </w:numPr>
        <w:rPr>
          <w:rFonts w:ascii="Arial" w:hAnsi="Arial" w:cs="Arial"/>
          <w:b/>
          <w:sz w:val="24"/>
          <w:szCs w:val="24"/>
        </w:rPr>
      </w:pPr>
      <w:r w:rsidRPr="007526AC">
        <w:rPr>
          <w:rFonts w:ascii="Arial" w:hAnsi="Arial" w:cs="Arial"/>
          <w:b/>
          <w:sz w:val="24"/>
          <w:szCs w:val="24"/>
        </w:rPr>
        <w:t>How will you help me to support my child’s learning?</w:t>
      </w:r>
    </w:p>
    <w:p w:rsidR="005F2BB9" w:rsidRPr="005F2BB9" w:rsidRDefault="005F2BB9" w:rsidP="005F2BB9">
      <w:pPr>
        <w:pStyle w:val="ListParagraph"/>
        <w:numPr>
          <w:ilvl w:val="0"/>
          <w:numId w:val="7"/>
        </w:numPr>
        <w:rPr>
          <w:rFonts w:ascii="Arial" w:hAnsi="Arial" w:cs="Arial"/>
          <w:sz w:val="20"/>
          <w:szCs w:val="20"/>
        </w:rPr>
      </w:pPr>
      <w:r w:rsidRPr="005F2BB9">
        <w:rPr>
          <w:rFonts w:ascii="Arial" w:hAnsi="Arial" w:cs="Arial"/>
          <w:sz w:val="20"/>
          <w:szCs w:val="20"/>
        </w:rPr>
        <w:t>The class teacher may suggest ways that you can support your child</w:t>
      </w:r>
    </w:p>
    <w:p w:rsidR="005F2BB9" w:rsidRPr="005F2BB9" w:rsidRDefault="006B6B2E" w:rsidP="005F2BB9">
      <w:pPr>
        <w:pStyle w:val="ListParagraph"/>
        <w:numPr>
          <w:ilvl w:val="0"/>
          <w:numId w:val="7"/>
        </w:numPr>
        <w:rPr>
          <w:rFonts w:ascii="Arial" w:hAnsi="Arial" w:cs="Arial"/>
          <w:sz w:val="20"/>
          <w:szCs w:val="20"/>
        </w:rPr>
      </w:pPr>
      <w:r>
        <w:rPr>
          <w:rFonts w:ascii="Arial" w:hAnsi="Arial" w:cs="Arial"/>
          <w:sz w:val="20"/>
          <w:szCs w:val="20"/>
        </w:rPr>
        <w:t>Ms Carter</w:t>
      </w:r>
      <w:r w:rsidR="005F2BB9" w:rsidRPr="005F2BB9">
        <w:rPr>
          <w:rFonts w:ascii="Arial" w:hAnsi="Arial" w:cs="Arial"/>
          <w:sz w:val="20"/>
          <w:szCs w:val="20"/>
        </w:rPr>
        <w:t xml:space="preserve"> </w:t>
      </w:r>
      <w:r w:rsidR="005E60C3">
        <w:rPr>
          <w:rFonts w:ascii="Arial" w:hAnsi="Arial" w:cs="Arial"/>
          <w:sz w:val="20"/>
          <w:szCs w:val="20"/>
        </w:rPr>
        <w:t xml:space="preserve">or our parental support worker, Mrs McCarthy, </w:t>
      </w:r>
      <w:r w:rsidR="005F2BB9" w:rsidRPr="005F2BB9">
        <w:rPr>
          <w:rFonts w:ascii="Arial" w:hAnsi="Arial" w:cs="Arial"/>
          <w:sz w:val="20"/>
          <w:szCs w:val="20"/>
        </w:rPr>
        <w:t>may meet with you to discuss how to support your child with strategies to use if there are difficulties with a child’s behaviour/emotional needs.</w:t>
      </w:r>
    </w:p>
    <w:p w:rsidR="005F2BB9" w:rsidRDefault="005F2BB9" w:rsidP="005F2BB9">
      <w:pPr>
        <w:pStyle w:val="ListParagraph"/>
        <w:numPr>
          <w:ilvl w:val="0"/>
          <w:numId w:val="7"/>
        </w:numPr>
        <w:rPr>
          <w:rFonts w:ascii="Arial" w:hAnsi="Arial" w:cs="Arial"/>
          <w:sz w:val="20"/>
          <w:szCs w:val="20"/>
        </w:rPr>
      </w:pPr>
      <w:r w:rsidRPr="005F2BB9">
        <w:rPr>
          <w:rFonts w:ascii="Arial" w:hAnsi="Arial" w:cs="Arial"/>
          <w:sz w:val="20"/>
          <w:szCs w:val="20"/>
        </w:rPr>
        <w:t>If outside agencies have been involved</w:t>
      </w:r>
      <w:r w:rsidR="005E60C3">
        <w:rPr>
          <w:rFonts w:ascii="Arial" w:hAnsi="Arial" w:cs="Arial"/>
          <w:sz w:val="20"/>
          <w:szCs w:val="20"/>
        </w:rPr>
        <w:t>,</w:t>
      </w:r>
      <w:r w:rsidRPr="005F2BB9">
        <w:rPr>
          <w:rFonts w:ascii="Arial" w:hAnsi="Arial" w:cs="Arial"/>
          <w:sz w:val="20"/>
          <w:szCs w:val="20"/>
        </w:rPr>
        <w:t xml:space="preserve"> suggestions to </w:t>
      </w:r>
      <w:r w:rsidR="005E60C3">
        <w:rPr>
          <w:rFonts w:ascii="Arial" w:hAnsi="Arial" w:cs="Arial"/>
          <w:sz w:val="20"/>
          <w:szCs w:val="20"/>
        </w:rPr>
        <w:t xml:space="preserve">support your child </w:t>
      </w:r>
      <w:r w:rsidRPr="005F2BB9">
        <w:rPr>
          <w:rFonts w:ascii="Arial" w:hAnsi="Arial" w:cs="Arial"/>
          <w:sz w:val="20"/>
          <w:szCs w:val="20"/>
        </w:rPr>
        <w:t>will include those you can use at home also</w:t>
      </w:r>
    </w:p>
    <w:p w:rsidR="00033494" w:rsidRPr="00033494" w:rsidRDefault="00033494" w:rsidP="00033494">
      <w:pPr>
        <w:pStyle w:val="ListParagraph"/>
        <w:tabs>
          <w:tab w:val="left" w:pos="5531"/>
        </w:tabs>
        <w:rPr>
          <w:rFonts w:ascii="Arial" w:hAnsi="Arial" w:cs="Arial"/>
          <w:b/>
          <w:sz w:val="20"/>
          <w:szCs w:val="20"/>
        </w:rPr>
      </w:pPr>
      <w:r w:rsidRPr="00033494">
        <w:rPr>
          <w:rFonts w:ascii="Arial" w:hAnsi="Arial" w:cs="Arial"/>
          <w:b/>
          <w:sz w:val="20"/>
          <w:szCs w:val="20"/>
        </w:rPr>
        <w:tab/>
      </w:r>
    </w:p>
    <w:p w:rsidR="00E824AA" w:rsidRPr="007526AC" w:rsidRDefault="00033494" w:rsidP="00033494">
      <w:pPr>
        <w:pStyle w:val="ListParagraph"/>
        <w:numPr>
          <w:ilvl w:val="0"/>
          <w:numId w:val="2"/>
        </w:numPr>
        <w:rPr>
          <w:rFonts w:ascii="Arial" w:hAnsi="Arial" w:cs="Arial"/>
          <w:b/>
          <w:sz w:val="24"/>
          <w:szCs w:val="24"/>
        </w:rPr>
      </w:pPr>
      <w:r w:rsidRPr="007526AC">
        <w:rPr>
          <w:rFonts w:ascii="Arial" w:hAnsi="Arial" w:cs="Arial"/>
          <w:b/>
          <w:sz w:val="24"/>
          <w:szCs w:val="24"/>
        </w:rPr>
        <w:t>What support will there</w:t>
      </w:r>
      <w:r w:rsidR="005E60C3" w:rsidRPr="007526AC">
        <w:rPr>
          <w:rFonts w:ascii="Arial" w:hAnsi="Arial" w:cs="Arial"/>
          <w:b/>
          <w:sz w:val="24"/>
          <w:szCs w:val="24"/>
        </w:rPr>
        <w:t xml:space="preserve"> be for my child’s overall </w:t>
      </w:r>
      <w:proofErr w:type="gramStart"/>
      <w:r w:rsidR="005E60C3" w:rsidRPr="007526AC">
        <w:rPr>
          <w:rFonts w:ascii="Arial" w:hAnsi="Arial" w:cs="Arial"/>
          <w:b/>
          <w:sz w:val="24"/>
          <w:szCs w:val="24"/>
        </w:rPr>
        <w:t>well-</w:t>
      </w:r>
      <w:r w:rsidRPr="007526AC">
        <w:rPr>
          <w:rFonts w:ascii="Arial" w:hAnsi="Arial" w:cs="Arial"/>
          <w:b/>
          <w:sz w:val="24"/>
          <w:szCs w:val="24"/>
        </w:rPr>
        <w:t>being</w:t>
      </w:r>
      <w:proofErr w:type="gramEnd"/>
      <w:r w:rsidRPr="007526AC">
        <w:rPr>
          <w:rFonts w:ascii="Arial" w:hAnsi="Arial" w:cs="Arial"/>
          <w:b/>
          <w:sz w:val="24"/>
          <w:szCs w:val="24"/>
        </w:rPr>
        <w:t>?</w:t>
      </w:r>
    </w:p>
    <w:p w:rsidR="00033494" w:rsidRDefault="00033494" w:rsidP="005E60C3">
      <w:pPr>
        <w:pStyle w:val="ListParagraph"/>
        <w:numPr>
          <w:ilvl w:val="0"/>
          <w:numId w:val="8"/>
        </w:numPr>
        <w:rPr>
          <w:rFonts w:ascii="Arial" w:hAnsi="Arial" w:cs="Arial"/>
          <w:sz w:val="20"/>
          <w:szCs w:val="20"/>
        </w:rPr>
      </w:pPr>
      <w:r>
        <w:rPr>
          <w:rFonts w:ascii="Arial" w:hAnsi="Arial" w:cs="Arial"/>
          <w:sz w:val="20"/>
          <w:szCs w:val="20"/>
        </w:rPr>
        <w:t>The school offers a wide variety of pastoral support for pupils who are encountering emotional difficulties</w:t>
      </w:r>
      <w:r w:rsidR="005E60C3">
        <w:rPr>
          <w:rFonts w:ascii="Arial" w:hAnsi="Arial" w:cs="Arial"/>
          <w:sz w:val="20"/>
          <w:szCs w:val="20"/>
        </w:rPr>
        <w:t xml:space="preserve">. </w:t>
      </w:r>
      <w:r w:rsidRPr="005E60C3">
        <w:rPr>
          <w:rFonts w:ascii="Arial" w:hAnsi="Arial" w:cs="Arial"/>
          <w:sz w:val="20"/>
          <w:szCs w:val="20"/>
        </w:rPr>
        <w:t>These include:</w:t>
      </w:r>
    </w:p>
    <w:p w:rsidR="00033494" w:rsidRDefault="00033494" w:rsidP="001E608A">
      <w:pPr>
        <w:pStyle w:val="ListParagraph"/>
        <w:numPr>
          <w:ilvl w:val="0"/>
          <w:numId w:val="8"/>
        </w:numPr>
        <w:rPr>
          <w:rFonts w:ascii="Arial" w:hAnsi="Arial" w:cs="Arial"/>
          <w:sz w:val="20"/>
          <w:szCs w:val="20"/>
        </w:rPr>
      </w:pPr>
      <w:r w:rsidRPr="001E608A">
        <w:rPr>
          <w:rFonts w:ascii="Arial" w:hAnsi="Arial" w:cs="Arial"/>
          <w:sz w:val="20"/>
          <w:szCs w:val="20"/>
        </w:rPr>
        <w:t>Members of staff such as our pastoral support worker, our CAMHs therapist and the Inclusion manager.</w:t>
      </w:r>
    </w:p>
    <w:p w:rsidR="00033494" w:rsidRDefault="00033494" w:rsidP="001E608A">
      <w:pPr>
        <w:pStyle w:val="ListParagraph"/>
        <w:numPr>
          <w:ilvl w:val="0"/>
          <w:numId w:val="8"/>
        </w:numPr>
        <w:rPr>
          <w:rFonts w:ascii="Arial" w:hAnsi="Arial" w:cs="Arial"/>
          <w:sz w:val="20"/>
          <w:szCs w:val="20"/>
        </w:rPr>
      </w:pPr>
      <w:r w:rsidRPr="001E608A">
        <w:rPr>
          <w:rFonts w:ascii="Arial" w:hAnsi="Arial" w:cs="Arial"/>
          <w:sz w:val="20"/>
          <w:szCs w:val="20"/>
        </w:rPr>
        <w:t>Clubs are available for those who find lunchtimes a challenge</w:t>
      </w:r>
    </w:p>
    <w:p w:rsidR="00033494" w:rsidRPr="001E608A" w:rsidRDefault="00033494" w:rsidP="001E608A">
      <w:pPr>
        <w:pStyle w:val="ListParagraph"/>
        <w:numPr>
          <w:ilvl w:val="0"/>
          <w:numId w:val="8"/>
        </w:numPr>
        <w:rPr>
          <w:rFonts w:ascii="Arial" w:hAnsi="Arial" w:cs="Arial"/>
          <w:sz w:val="20"/>
          <w:szCs w:val="20"/>
        </w:rPr>
      </w:pPr>
      <w:r w:rsidRPr="001E608A">
        <w:rPr>
          <w:rFonts w:ascii="Arial" w:hAnsi="Arial" w:cs="Arial"/>
          <w:sz w:val="20"/>
          <w:szCs w:val="20"/>
        </w:rPr>
        <w:t>A group called the ‘team around the school’ meet</w:t>
      </w:r>
      <w:r w:rsidR="003E38C0" w:rsidRPr="003E38C0">
        <w:rPr>
          <w:rFonts w:ascii="Arial" w:hAnsi="Arial" w:cs="Arial"/>
          <w:color w:val="FF0000"/>
          <w:sz w:val="20"/>
          <w:szCs w:val="20"/>
        </w:rPr>
        <w:t>s</w:t>
      </w:r>
      <w:r w:rsidRPr="001E608A">
        <w:rPr>
          <w:rFonts w:ascii="Arial" w:hAnsi="Arial" w:cs="Arial"/>
          <w:sz w:val="20"/>
          <w:szCs w:val="20"/>
        </w:rPr>
        <w:t xml:space="preserve"> once a term to identify children with emotional or mental health needs and </w:t>
      </w:r>
      <w:r w:rsidR="003E38C0">
        <w:rPr>
          <w:rFonts w:ascii="Arial" w:hAnsi="Arial" w:cs="Arial"/>
          <w:sz w:val="20"/>
          <w:szCs w:val="20"/>
        </w:rPr>
        <w:t xml:space="preserve">to </w:t>
      </w:r>
      <w:r w:rsidRPr="001E608A">
        <w:rPr>
          <w:rFonts w:ascii="Arial" w:hAnsi="Arial" w:cs="Arial"/>
          <w:sz w:val="20"/>
          <w:szCs w:val="20"/>
        </w:rPr>
        <w:t>plan support for those identified</w:t>
      </w:r>
    </w:p>
    <w:p w:rsidR="00033494" w:rsidRDefault="00033494" w:rsidP="00033494">
      <w:pPr>
        <w:pStyle w:val="ListParagraph"/>
        <w:rPr>
          <w:rFonts w:ascii="Arial" w:hAnsi="Arial" w:cs="Arial"/>
          <w:sz w:val="20"/>
          <w:szCs w:val="20"/>
        </w:rPr>
      </w:pPr>
    </w:p>
    <w:p w:rsidR="007526AC" w:rsidRDefault="007526AC" w:rsidP="00033494">
      <w:pPr>
        <w:pStyle w:val="ListParagraph"/>
        <w:rPr>
          <w:rFonts w:ascii="Arial" w:hAnsi="Arial" w:cs="Arial"/>
          <w:sz w:val="20"/>
          <w:szCs w:val="20"/>
          <w:u w:val="single"/>
        </w:rPr>
      </w:pPr>
    </w:p>
    <w:p w:rsidR="007526AC" w:rsidRDefault="007526AC" w:rsidP="00C70D4E">
      <w:pPr>
        <w:rPr>
          <w:rFonts w:ascii="Arial" w:hAnsi="Arial" w:cs="Arial"/>
          <w:sz w:val="20"/>
          <w:szCs w:val="20"/>
          <w:u w:val="single"/>
        </w:rPr>
      </w:pPr>
    </w:p>
    <w:p w:rsidR="00C70D4E" w:rsidRDefault="00C70D4E" w:rsidP="00C70D4E">
      <w:pPr>
        <w:rPr>
          <w:rFonts w:ascii="Arial" w:hAnsi="Arial" w:cs="Arial"/>
          <w:sz w:val="20"/>
          <w:szCs w:val="20"/>
          <w:u w:val="single"/>
        </w:rPr>
      </w:pPr>
    </w:p>
    <w:p w:rsidR="00902FEC" w:rsidRDefault="00902FEC" w:rsidP="00C70D4E">
      <w:pPr>
        <w:rPr>
          <w:rFonts w:ascii="Arial" w:hAnsi="Arial" w:cs="Arial"/>
          <w:sz w:val="20"/>
          <w:szCs w:val="20"/>
          <w:u w:val="single"/>
        </w:rPr>
      </w:pPr>
    </w:p>
    <w:p w:rsidR="00C70D4E" w:rsidRPr="00C70D4E" w:rsidRDefault="00C70D4E" w:rsidP="00C70D4E">
      <w:pPr>
        <w:rPr>
          <w:rFonts w:ascii="Arial" w:hAnsi="Arial" w:cs="Arial"/>
          <w:sz w:val="20"/>
          <w:szCs w:val="20"/>
          <w:u w:val="single"/>
        </w:rPr>
      </w:pPr>
    </w:p>
    <w:p w:rsidR="00033494" w:rsidRPr="00902FEC" w:rsidRDefault="00033494" w:rsidP="00033494">
      <w:pPr>
        <w:pStyle w:val="ListParagraph"/>
        <w:rPr>
          <w:rFonts w:ascii="Arial" w:hAnsi="Arial" w:cs="Arial"/>
          <w:b/>
          <w:sz w:val="20"/>
          <w:szCs w:val="20"/>
          <w:u w:val="single"/>
        </w:rPr>
      </w:pPr>
      <w:r w:rsidRPr="00902FEC">
        <w:rPr>
          <w:rFonts w:ascii="Arial" w:hAnsi="Arial" w:cs="Arial"/>
          <w:b/>
          <w:sz w:val="20"/>
          <w:szCs w:val="20"/>
          <w:u w:val="single"/>
        </w:rPr>
        <w:lastRenderedPageBreak/>
        <w:t>Pupils with medical needs</w:t>
      </w:r>
    </w:p>
    <w:p w:rsidR="00033494" w:rsidRDefault="00033494" w:rsidP="00F83050">
      <w:pPr>
        <w:pStyle w:val="ListParagraph"/>
        <w:numPr>
          <w:ilvl w:val="0"/>
          <w:numId w:val="8"/>
        </w:numPr>
        <w:rPr>
          <w:rFonts w:ascii="Arial" w:hAnsi="Arial" w:cs="Arial"/>
          <w:sz w:val="20"/>
          <w:szCs w:val="20"/>
        </w:rPr>
      </w:pPr>
      <w:r>
        <w:rPr>
          <w:rFonts w:ascii="Arial" w:hAnsi="Arial" w:cs="Arial"/>
          <w:sz w:val="20"/>
          <w:szCs w:val="20"/>
        </w:rPr>
        <w:t>If a pupil has a</w:t>
      </w:r>
      <w:r w:rsidR="00902FEC">
        <w:rPr>
          <w:rFonts w:ascii="Arial" w:hAnsi="Arial" w:cs="Arial"/>
          <w:sz w:val="20"/>
          <w:szCs w:val="20"/>
        </w:rPr>
        <w:t xml:space="preserve"> significant</w:t>
      </w:r>
      <w:r>
        <w:rPr>
          <w:rFonts w:ascii="Arial" w:hAnsi="Arial" w:cs="Arial"/>
          <w:sz w:val="20"/>
          <w:szCs w:val="20"/>
        </w:rPr>
        <w:t xml:space="preserve"> medical need then a detailed </w:t>
      </w:r>
      <w:r w:rsidRPr="007526AC">
        <w:rPr>
          <w:rFonts w:ascii="Arial" w:hAnsi="Arial" w:cs="Arial"/>
          <w:b/>
          <w:sz w:val="20"/>
          <w:szCs w:val="20"/>
        </w:rPr>
        <w:t>care plan</w:t>
      </w:r>
      <w:r>
        <w:rPr>
          <w:rFonts w:ascii="Arial" w:hAnsi="Arial" w:cs="Arial"/>
          <w:sz w:val="20"/>
          <w:szCs w:val="20"/>
        </w:rPr>
        <w:t xml:space="preserve"> is compiled with support from the school nurse in consultation with parents. These are discussed with all</w:t>
      </w:r>
      <w:r w:rsidR="005E60C3">
        <w:rPr>
          <w:rFonts w:ascii="Arial" w:hAnsi="Arial" w:cs="Arial"/>
          <w:sz w:val="20"/>
          <w:szCs w:val="20"/>
        </w:rPr>
        <w:t xml:space="preserve"> the</w:t>
      </w:r>
      <w:r>
        <w:rPr>
          <w:rFonts w:ascii="Arial" w:hAnsi="Arial" w:cs="Arial"/>
          <w:sz w:val="20"/>
          <w:szCs w:val="20"/>
        </w:rPr>
        <w:t xml:space="preserve"> staff </w:t>
      </w:r>
      <w:proofErr w:type="gramStart"/>
      <w:r>
        <w:rPr>
          <w:rFonts w:ascii="Arial" w:hAnsi="Arial" w:cs="Arial"/>
          <w:sz w:val="20"/>
          <w:szCs w:val="20"/>
        </w:rPr>
        <w:t>who</w:t>
      </w:r>
      <w:proofErr w:type="gramEnd"/>
      <w:r>
        <w:rPr>
          <w:rFonts w:ascii="Arial" w:hAnsi="Arial" w:cs="Arial"/>
          <w:sz w:val="20"/>
          <w:szCs w:val="20"/>
        </w:rPr>
        <w:t xml:space="preserve"> are involved with the pupil. </w:t>
      </w:r>
    </w:p>
    <w:p w:rsidR="00033494" w:rsidRDefault="005E60C3" w:rsidP="00F83050">
      <w:pPr>
        <w:pStyle w:val="ListParagraph"/>
        <w:numPr>
          <w:ilvl w:val="0"/>
          <w:numId w:val="8"/>
        </w:numPr>
        <w:rPr>
          <w:rFonts w:ascii="Arial" w:hAnsi="Arial" w:cs="Arial"/>
          <w:sz w:val="20"/>
          <w:szCs w:val="20"/>
        </w:rPr>
      </w:pPr>
      <w:r>
        <w:rPr>
          <w:rFonts w:ascii="Arial" w:hAnsi="Arial" w:cs="Arial"/>
          <w:sz w:val="20"/>
          <w:szCs w:val="20"/>
        </w:rPr>
        <w:t>Staff receive epi-</w:t>
      </w:r>
      <w:r w:rsidR="00FF6535">
        <w:rPr>
          <w:rFonts w:ascii="Arial" w:hAnsi="Arial" w:cs="Arial"/>
          <w:sz w:val="20"/>
          <w:szCs w:val="20"/>
        </w:rPr>
        <w:t>pen and other training</w:t>
      </w:r>
      <w:r w:rsidR="00033494">
        <w:rPr>
          <w:rFonts w:ascii="Arial" w:hAnsi="Arial" w:cs="Arial"/>
          <w:sz w:val="20"/>
          <w:szCs w:val="20"/>
        </w:rPr>
        <w:t xml:space="preserve"> </w:t>
      </w:r>
      <w:r w:rsidR="003E38C0" w:rsidRPr="00FF6535">
        <w:rPr>
          <w:rFonts w:ascii="Arial" w:hAnsi="Arial" w:cs="Arial"/>
          <w:sz w:val="20"/>
          <w:szCs w:val="20"/>
        </w:rPr>
        <w:t xml:space="preserve">from </w:t>
      </w:r>
      <w:r w:rsidR="00033494">
        <w:rPr>
          <w:rFonts w:ascii="Arial" w:hAnsi="Arial" w:cs="Arial"/>
          <w:sz w:val="20"/>
          <w:szCs w:val="20"/>
        </w:rPr>
        <w:t>the school nurse</w:t>
      </w:r>
    </w:p>
    <w:p w:rsidR="00252C60" w:rsidRDefault="00252C60" w:rsidP="00F83050">
      <w:pPr>
        <w:pStyle w:val="ListParagraph"/>
        <w:numPr>
          <w:ilvl w:val="0"/>
          <w:numId w:val="8"/>
        </w:numPr>
        <w:rPr>
          <w:rFonts w:ascii="Arial" w:hAnsi="Arial" w:cs="Arial"/>
          <w:sz w:val="20"/>
          <w:szCs w:val="20"/>
        </w:rPr>
      </w:pPr>
      <w:r>
        <w:rPr>
          <w:rFonts w:ascii="Arial" w:hAnsi="Arial" w:cs="Arial"/>
          <w:sz w:val="20"/>
          <w:szCs w:val="20"/>
        </w:rPr>
        <w:t>Where necessary</w:t>
      </w:r>
      <w:r w:rsidR="005E60C3">
        <w:rPr>
          <w:rFonts w:ascii="Arial" w:hAnsi="Arial" w:cs="Arial"/>
          <w:sz w:val="20"/>
          <w:szCs w:val="20"/>
        </w:rPr>
        <w:t>,</w:t>
      </w:r>
      <w:r>
        <w:rPr>
          <w:rFonts w:ascii="Arial" w:hAnsi="Arial" w:cs="Arial"/>
          <w:sz w:val="20"/>
          <w:szCs w:val="20"/>
        </w:rPr>
        <w:t xml:space="preserve"> and in agreement with parents, medicines are administered in school but only where a signed medicine consent form is in place</w:t>
      </w:r>
      <w:r w:rsidR="005E60C3">
        <w:rPr>
          <w:rFonts w:ascii="Arial" w:hAnsi="Arial" w:cs="Arial"/>
          <w:sz w:val="20"/>
          <w:szCs w:val="20"/>
        </w:rPr>
        <w:t>,</w:t>
      </w:r>
      <w:r>
        <w:rPr>
          <w:rFonts w:ascii="Arial" w:hAnsi="Arial" w:cs="Arial"/>
          <w:sz w:val="20"/>
          <w:szCs w:val="20"/>
        </w:rPr>
        <w:t xml:space="preserve"> to ensure the safety of both child and </w:t>
      </w:r>
      <w:r w:rsidR="005E60C3">
        <w:rPr>
          <w:rFonts w:ascii="Arial" w:hAnsi="Arial" w:cs="Arial"/>
          <w:sz w:val="20"/>
          <w:szCs w:val="20"/>
        </w:rPr>
        <w:t xml:space="preserve">the </w:t>
      </w:r>
      <w:r>
        <w:rPr>
          <w:rFonts w:ascii="Arial" w:hAnsi="Arial" w:cs="Arial"/>
          <w:sz w:val="20"/>
          <w:szCs w:val="20"/>
        </w:rPr>
        <w:t>staff member.</w:t>
      </w:r>
    </w:p>
    <w:p w:rsidR="00252C60" w:rsidRDefault="00252C60" w:rsidP="00F83050">
      <w:pPr>
        <w:pStyle w:val="ListParagraph"/>
        <w:numPr>
          <w:ilvl w:val="0"/>
          <w:numId w:val="8"/>
        </w:numPr>
        <w:rPr>
          <w:rFonts w:ascii="Arial" w:hAnsi="Arial" w:cs="Arial"/>
          <w:sz w:val="20"/>
          <w:szCs w:val="20"/>
        </w:rPr>
      </w:pPr>
      <w:r>
        <w:rPr>
          <w:rFonts w:ascii="Arial" w:hAnsi="Arial" w:cs="Arial"/>
          <w:sz w:val="20"/>
          <w:szCs w:val="20"/>
        </w:rPr>
        <w:t xml:space="preserve">All staff </w:t>
      </w:r>
      <w:proofErr w:type="gramStart"/>
      <w:r>
        <w:rPr>
          <w:rFonts w:ascii="Arial" w:hAnsi="Arial" w:cs="Arial"/>
          <w:sz w:val="20"/>
          <w:szCs w:val="20"/>
        </w:rPr>
        <w:t>are</w:t>
      </w:r>
      <w:proofErr w:type="gramEnd"/>
      <w:r>
        <w:rPr>
          <w:rFonts w:ascii="Arial" w:hAnsi="Arial" w:cs="Arial"/>
          <w:sz w:val="20"/>
          <w:szCs w:val="20"/>
        </w:rPr>
        <w:t xml:space="preserve"> qualified to administer basic first aid</w:t>
      </w:r>
      <w:r w:rsidR="00902FEC">
        <w:rPr>
          <w:rFonts w:ascii="Arial" w:hAnsi="Arial" w:cs="Arial"/>
          <w:sz w:val="20"/>
          <w:szCs w:val="20"/>
        </w:rPr>
        <w:t xml:space="preserve"> and we have a school protocol in how we deal with minor and serious injuries.</w:t>
      </w:r>
    </w:p>
    <w:p w:rsidR="007526AC" w:rsidRDefault="007526AC" w:rsidP="007526AC">
      <w:pPr>
        <w:pStyle w:val="ListParagraph"/>
        <w:rPr>
          <w:rFonts w:ascii="Arial" w:hAnsi="Arial" w:cs="Arial"/>
          <w:sz w:val="20"/>
          <w:szCs w:val="20"/>
        </w:rPr>
      </w:pPr>
    </w:p>
    <w:p w:rsidR="00252C60" w:rsidRPr="007526AC" w:rsidRDefault="00252C60" w:rsidP="00252C60">
      <w:pPr>
        <w:pStyle w:val="ListParagraph"/>
        <w:numPr>
          <w:ilvl w:val="0"/>
          <w:numId w:val="2"/>
        </w:numPr>
        <w:rPr>
          <w:rFonts w:ascii="Arial" w:hAnsi="Arial" w:cs="Arial"/>
          <w:b/>
          <w:sz w:val="24"/>
          <w:szCs w:val="24"/>
        </w:rPr>
      </w:pPr>
      <w:r w:rsidRPr="007526AC">
        <w:rPr>
          <w:rFonts w:ascii="Arial" w:hAnsi="Arial" w:cs="Arial"/>
          <w:b/>
          <w:sz w:val="24"/>
          <w:szCs w:val="24"/>
        </w:rPr>
        <w:t xml:space="preserve">What specialist services and expertise are available </w:t>
      </w:r>
      <w:r w:rsidR="00A0502A" w:rsidRPr="007526AC">
        <w:rPr>
          <w:rFonts w:ascii="Arial" w:hAnsi="Arial" w:cs="Arial"/>
          <w:b/>
          <w:sz w:val="24"/>
          <w:szCs w:val="24"/>
        </w:rPr>
        <w:t>at, or</w:t>
      </w:r>
      <w:r w:rsidRPr="007526AC">
        <w:rPr>
          <w:rFonts w:ascii="Arial" w:hAnsi="Arial" w:cs="Arial"/>
          <w:b/>
          <w:sz w:val="24"/>
          <w:szCs w:val="24"/>
        </w:rPr>
        <w:t xml:space="preserve"> accessed by</w:t>
      </w:r>
      <w:r w:rsidR="005B207B" w:rsidRPr="007526AC">
        <w:rPr>
          <w:rFonts w:ascii="Arial" w:hAnsi="Arial" w:cs="Arial"/>
          <w:b/>
          <w:sz w:val="24"/>
          <w:szCs w:val="24"/>
        </w:rPr>
        <w:t>,</w:t>
      </w:r>
      <w:r w:rsidRPr="007526AC">
        <w:rPr>
          <w:rFonts w:ascii="Arial" w:hAnsi="Arial" w:cs="Arial"/>
          <w:b/>
          <w:sz w:val="24"/>
          <w:szCs w:val="24"/>
        </w:rPr>
        <w:t xml:space="preserve"> the school?</w:t>
      </w:r>
    </w:p>
    <w:p w:rsidR="00252C60" w:rsidRDefault="00252C60" w:rsidP="00252C60">
      <w:pPr>
        <w:rPr>
          <w:rFonts w:ascii="Arial" w:hAnsi="Arial" w:cs="Arial"/>
          <w:sz w:val="20"/>
          <w:szCs w:val="20"/>
        </w:rPr>
      </w:pPr>
      <w:r>
        <w:rPr>
          <w:rFonts w:ascii="Arial" w:hAnsi="Arial" w:cs="Arial"/>
          <w:sz w:val="20"/>
          <w:szCs w:val="20"/>
        </w:rPr>
        <w:t>At times it may be necessary to consult with outside agencies to receive their more specialised expertise. Agencies used by St John’s include:</w:t>
      </w:r>
    </w:p>
    <w:p w:rsidR="00433E00" w:rsidRPr="00433E00" w:rsidRDefault="00433E00" w:rsidP="00433E00">
      <w:pPr>
        <w:pStyle w:val="ListParagraph"/>
        <w:numPr>
          <w:ilvl w:val="0"/>
          <w:numId w:val="9"/>
        </w:numPr>
        <w:rPr>
          <w:rFonts w:ascii="Arial" w:hAnsi="Arial" w:cs="Arial"/>
          <w:sz w:val="20"/>
          <w:szCs w:val="20"/>
        </w:rPr>
      </w:pPr>
      <w:r w:rsidRPr="00252C60">
        <w:rPr>
          <w:rFonts w:ascii="Arial" w:hAnsi="Arial" w:cs="Arial"/>
          <w:sz w:val="20"/>
          <w:szCs w:val="20"/>
        </w:rPr>
        <w:t>Educational psychologist</w:t>
      </w:r>
      <w:r>
        <w:rPr>
          <w:rFonts w:ascii="Arial" w:hAnsi="Arial" w:cs="Arial"/>
          <w:sz w:val="20"/>
          <w:szCs w:val="20"/>
        </w:rPr>
        <w:t>*</w:t>
      </w:r>
    </w:p>
    <w:p w:rsidR="00252C60" w:rsidRPr="00252C60" w:rsidRDefault="00252C60" w:rsidP="00252C60">
      <w:pPr>
        <w:pStyle w:val="ListParagraph"/>
        <w:numPr>
          <w:ilvl w:val="0"/>
          <w:numId w:val="9"/>
        </w:numPr>
        <w:rPr>
          <w:rFonts w:ascii="Arial" w:hAnsi="Arial" w:cs="Arial"/>
          <w:sz w:val="20"/>
          <w:szCs w:val="20"/>
        </w:rPr>
      </w:pPr>
      <w:r w:rsidRPr="00252C60">
        <w:rPr>
          <w:rFonts w:ascii="Arial" w:hAnsi="Arial" w:cs="Arial"/>
          <w:sz w:val="20"/>
          <w:szCs w:val="20"/>
        </w:rPr>
        <w:t>CAMHS (child and adolescent mental health service). We have a therapist who comes into school once a month but appointments can be made</w:t>
      </w:r>
      <w:r w:rsidR="003E38C0">
        <w:rPr>
          <w:rFonts w:ascii="Arial" w:hAnsi="Arial" w:cs="Arial"/>
          <w:sz w:val="20"/>
          <w:szCs w:val="20"/>
        </w:rPr>
        <w:t xml:space="preserve"> </w:t>
      </w:r>
      <w:r w:rsidR="003E38C0" w:rsidRPr="00252C60">
        <w:rPr>
          <w:rFonts w:ascii="Arial" w:hAnsi="Arial" w:cs="Arial"/>
          <w:sz w:val="20"/>
          <w:szCs w:val="20"/>
        </w:rPr>
        <w:t>at other times</w:t>
      </w:r>
      <w:r w:rsidRPr="00252C60">
        <w:rPr>
          <w:rFonts w:ascii="Arial" w:hAnsi="Arial" w:cs="Arial"/>
          <w:sz w:val="20"/>
          <w:szCs w:val="20"/>
        </w:rPr>
        <w:t>.</w:t>
      </w:r>
    </w:p>
    <w:p w:rsidR="00252C60" w:rsidRPr="00252C60" w:rsidRDefault="00252C60" w:rsidP="00252C60">
      <w:pPr>
        <w:pStyle w:val="ListParagraph"/>
        <w:numPr>
          <w:ilvl w:val="0"/>
          <w:numId w:val="9"/>
        </w:numPr>
        <w:rPr>
          <w:rFonts w:ascii="Arial" w:hAnsi="Arial" w:cs="Arial"/>
          <w:sz w:val="20"/>
          <w:szCs w:val="20"/>
        </w:rPr>
      </w:pPr>
      <w:r w:rsidRPr="00252C60">
        <w:rPr>
          <w:rFonts w:ascii="Arial" w:hAnsi="Arial" w:cs="Arial"/>
          <w:sz w:val="20"/>
          <w:szCs w:val="20"/>
        </w:rPr>
        <w:t xml:space="preserve">Families first – offer parental support such as parenting classes and home visits to support with behaviour, eating, toilet training </w:t>
      </w:r>
      <w:r w:rsidR="003E38C0" w:rsidRPr="00252C60">
        <w:rPr>
          <w:rFonts w:ascii="Arial" w:hAnsi="Arial" w:cs="Arial"/>
          <w:sz w:val="20"/>
          <w:szCs w:val="20"/>
        </w:rPr>
        <w:t>etc</w:t>
      </w:r>
      <w:r w:rsidR="003E38C0" w:rsidRPr="003E38C0">
        <w:rPr>
          <w:rFonts w:ascii="Arial" w:hAnsi="Arial" w:cs="Arial"/>
          <w:color w:val="FF0000"/>
          <w:sz w:val="20"/>
          <w:szCs w:val="20"/>
        </w:rPr>
        <w:t>.</w:t>
      </w:r>
    </w:p>
    <w:p w:rsidR="00252C60" w:rsidRPr="00252C60" w:rsidRDefault="00252C60" w:rsidP="00252C60">
      <w:pPr>
        <w:pStyle w:val="ListParagraph"/>
        <w:numPr>
          <w:ilvl w:val="0"/>
          <w:numId w:val="9"/>
        </w:numPr>
        <w:rPr>
          <w:rFonts w:ascii="Arial" w:hAnsi="Arial" w:cs="Arial"/>
          <w:sz w:val="20"/>
          <w:szCs w:val="20"/>
        </w:rPr>
      </w:pPr>
      <w:r w:rsidRPr="00252C60">
        <w:rPr>
          <w:rFonts w:ascii="Arial" w:hAnsi="Arial" w:cs="Arial"/>
          <w:sz w:val="20"/>
          <w:szCs w:val="20"/>
        </w:rPr>
        <w:t>Children’s ther</w:t>
      </w:r>
      <w:r w:rsidR="00890D97">
        <w:rPr>
          <w:rFonts w:ascii="Arial" w:hAnsi="Arial" w:cs="Arial"/>
          <w:sz w:val="20"/>
          <w:szCs w:val="20"/>
        </w:rPr>
        <w:t xml:space="preserve">apy team – occupational therapy, </w:t>
      </w:r>
      <w:r w:rsidRPr="00252C60">
        <w:rPr>
          <w:rFonts w:ascii="Arial" w:hAnsi="Arial" w:cs="Arial"/>
          <w:sz w:val="20"/>
          <w:szCs w:val="20"/>
        </w:rPr>
        <w:t>physiotherapy and paediatric</w:t>
      </w:r>
      <w:r w:rsidR="003E38C0" w:rsidRPr="003E38C0">
        <w:rPr>
          <w:rFonts w:ascii="Arial" w:hAnsi="Arial" w:cs="Arial"/>
          <w:color w:val="FF0000"/>
          <w:sz w:val="20"/>
          <w:szCs w:val="20"/>
        </w:rPr>
        <w:t>i</w:t>
      </w:r>
      <w:r w:rsidRPr="00252C60">
        <w:rPr>
          <w:rFonts w:ascii="Arial" w:hAnsi="Arial" w:cs="Arial"/>
          <w:sz w:val="20"/>
          <w:szCs w:val="20"/>
        </w:rPr>
        <w:t>an</w:t>
      </w:r>
      <w:r w:rsidR="00890D97">
        <w:rPr>
          <w:rFonts w:ascii="Arial" w:hAnsi="Arial" w:cs="Arial"/>
          <w:sz w:val="20"/>
          <w:szCs w:val="20"/>
        </w:rPr>
        <w:t>s</w:t>
      </w:r>
    </w:p>
    <w:p w:rsidR="00252C60" w:rsidRPr="00902FEC" w:rsidRDefault="00252C60" w:rsidP="00252C60">
      <w:pPr>
        <w:pStyle w:val="ListParagraph"/>
        <w:numPr>
          <w:ilvl w:val="0"/>
          <w:numId w:val="9"/>
        </w:numPr>
        <w:rPr>
          <w:rFonts w:ascii="Arial" w:hAnsi="Arial" w:cs="Arial"/>
          <w:sz w:val="20"/>
          <w:szCs w:val="20"/>
        </w:rPr>
      </w:pPr>
      <w:r w:rsidRPr="00902FEC">
        <w:rPr>
          <w:rFonts w:ascii="Arial" w:hAnsi="Arial" w:cs="Arial"/>
          <w:sz w:val="20"/>
          <w:szCs w:val="20"/>
        </w:rPr>
        <w:t>Social services</w:t>
      </w:r>
    </w:p>
    <w:p w:rsidR="00252C60" w:rsidRPr="00902FEC" w:rsidRDefault="00252C60" w:rsidP="00252C60">
      <w:pPr>
        <w:pStyle w:val="ListParagraph"/>
        <w:numPr>
          <w:ilvl w:val="0"/>
          <w:numId w:val="9"/>
        </w:numPr>
        <w:rPr>
          <w:rFonts w:ascii="Arial" w:hAnsi="Arial" w:cs="Arial"/>
          <w:sz w:val="20"/>
          <w:szCs w:val="20"/>
        </w:rPr>
      </w:pPr>
      <w:r w:rsidRPr="00902FEC">
        <w:rPr>
          <w:rFonts w:ascii="Arial" w:hAnsi="Arial" w:cs="Arial"/>
          <w:sz w:val="20"/>
          <w:szCs w:val="20"/>
        </w:rPr>
        <w:t>School nurse –</w:t>
      </w:r>
      <w:r w:rsidR="00FF6535" w:rsidRPr="00902FEC">
        <w:rPr>
          <w:rFonts w:ascii="Arial" w:hAnsi="Arial" w:cs="Arial"/>
          <w:sz w:val="20"/>
          <w:szCs w:val="20"/>
        </w:rPr>
        <w:t xml:space="preserve"> </w:t>
      </w:r>
      <w:r w:rsidR="003E38C0" w:rsidRPr="00902FEC">
        <w:rPr>
          <w:rFonts w:ascii="Arial" w:hAnsi="Arial" w:cs="Arial"/>
          <w:sz w:val="20"/>
          <w:szCs w:val="20"/>
        </w:rPr>
        <w:t xml:space="preserve">checks eyesight, hearing, diet and weight. </w:t>
      </w:r>
    </w:p>
    <w:p w:rsidR="00433E00" w:rsidRPr="00252C60" w:rsidRDefault="00433E00" w:rsidP="00433E00">
      <w:pPr>
        <w:pStyle w:val="ListParagraph"/>
        <w:numPr>
          <w:ilvl w:val="0"/>
          <w:numId w:val="9"/>
        </w:numPr>
        <w:rPr>
          <w:rFonts w:ascii="Arial" w:hAnsi="Arial" w:cs="Arial"/>
          <w:sz w:val="20"/>
          <w:szCs w:val="20"/>
        </w:rPr>
      </w:pPr>
      <w:r w:rsidRPr="00252C60">
        <w:rPr>
          <w:rFonts w:ascii="Arial" w:hAnsi="Arial" w:cs="Arial"/>
          <w:sz w:val="20"/>
          <w:szCs w:val="20"/>
        </w:rPr>
        <w:t xml:space="preserve">Autism </w:t>
      </w:r>
      <w:r w:rsidR="00890D97">
        <w:rPr>
          <w:rFonts w:ascii="Arial" w:hAnsi="Arial" w:cs="Arial"/>
          <w:sz w:val="20"/>
          <w:szCs w:val="20"/>
        </w:rPr>
        <w:t>outreach team from</w:t>
      </w:r>
      <w:r w:rsidRPr="00252C60">
        <w:rPr>
          <w:rFonts w:ascii="Arial" w:hAnsi="Arial" w:cs="Arial"/>
          <w:sz w:val="20"/>
          <w:szCs w:val="20"/>
        </w:rPr>
        <w:t xml:space="preserve"> the Bridge school</w:t>
      </w:r>
    </w:p>
    <w:p w:rsidR="00433E00" w:rsidRDefault="00433E00" w:rsidP="00433E00">
      <w:pPr>
        <w:pStyle w:val="ListParagraph"/>
        <w:numPr>
          <w:ilvl w:val="0"/>
          <w:numId w:val="9"/>
        </w:numPr>
        <w:rPr>
          <w:rFonts w:ascii="Arial" w:hAnsi="Arial" w:cs="Arial"/>
          <w:sz w:val="20"/>
          <w:szCs w:val="20"/>
        </w:rPr>
      </w:pPr>
      <w:r w:rsidRPr="00252C60">
        <w:rPr>
          <w:rFonts w:ascii="Arial" w:hAnsi="Arial" w:cs="Arial"/>
          <w:sz w:val="20"/>
          <w:szCs w:val="20"/>
        </w:rPr>
        <w:t>Moderate learning difficulties outreach team from Samuel Rhodes special school (Primary and secondary sites)</w:t>
      </w:r>
    </w:p>
    <w:p w:rsidR="00433E00" w:rsidRPr="00433E00" w:rsidRDefault="00433E00" w:rsidP="00433E00">
      <w:pPr>
        <w:pStyle w:val="ListParagraph"/>
        <w:rPr>
          <w:rFonts w:ascii="Arial" w:hAnsi="Arial" w:cs="Arial"/>
          <w:sz w:val="20"/>
          <w:szCs w:val="20"/>
        </w:rPr>
      </w:pPr>
    </w:p>
    <w:p w:rsidR="005B207B" w:rsidRDefault="005B207B" w:rsidP="00890D97">
      <w:pPr>
        <w:pStyle w:val="ListParagraph"/>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an</w:t>
      </w:r>
      <w:proofErr w:type="gramEnd"/>
      <w:r>
        <w:rPr>
          <w:rFonts w:ascii="Arial" w:hAnsi="Arial" w:cs="Arial"/>
          <w:sz w:val="20"/>
          <w:szCs w:val="20"/>
        </w:rPr>
        <w:t xml:space="preserve"> educational psychologist i</w:t>
      </w:r>
      <w:r w:rsidR="00890D97">
        <w:rPr>
          <w:rFonts w:ascii="Arial" w:hAnsi="Arial" w:cs="Arial"/>
          <w:sz w:val="20"/>
          <w:szCs w:val="20"/>
        </w:rPr>
        <w:t>s allocated to each school. He/s</w:t>
      </w:r>
      <w:r>
        <w:rPr>
          <w:rFonts w:ascii="Arial" w:hAnsi="Arial" w:cs="Arial"/>
          <w:sz w:val="20"/>
          <w:szCs w:val="20"/>
        </w:rPr>
        <w:t>he would normally only work directly with pupils whose needs are felt to be quite considerable and have not responded well to the interventions previously put in place for them.</w:t>
      </w:r>
    </w:p>
    <w:p w:rsidR="005B207B" w:rsidRPr="00252C60" w:rsidRDefault="005B207B" w:rsidP="00890D97">
      <w:pPr>
        <w:pStyle w:val="ListParagraph"/>
        <w:jc w:val="both"/>
        <w:rPr>
          <w:rFonts w:ascii="Arial" w:hAnsi="Arial" w:cs="Arial"/>
          <w:sz w:val="20"/>
          <w:szCs w:val="20"/>
        </w:rPr>
      </w:pPr>
      <w:r>
        <w:rPr>
          <w:rFonts w:ascii="Arial" w:hAnsi="Arial" w:cs="Arial"/>
          <w:sz w:val="20"/>
          <w:szCs w:val="20"/>
        </w:rPr>
        <w:t>This involvement is generally planned at the annual planning meeting with the I</w:t>
      </w:r>
      <w:r w:rsidR="00890D97">
        <w:rPr>
          <w:rFonts w:ascii="Arial" w:hAnsi="Arial" w:cs="Arial"/>
          <w:sz w:val="20"/>
          <w:szCs w:val="20"/>
        </w:rPr>
        <w:t>nclusion manager following the s</w:t>
      </w:r>
      <w:r>
        <w:rPr>
          <w:rFonts w:ascii="Arial" w:hAnsi="Arial" w:cs="Arial"/>
          <w:sz w:val="20"/>
          <w:szCs w:val="20"/>
        </w:rPr>
        <w:t>pring term pupil progress meeting. However there are times when it is necessary to add in more time for a child whose needs become more acute.  Before assessing a child, the EP will meet with the parent and the class teacher to get an overview of the child. They will then meet with the parent again to give feedback and offer advice as to how to best support the child in order to make them more successful.</w:t>
      </w:r>
    </w:p>
    <w:p w:rsidR="00252C60" w:rsidRPr="007526AC" w:rsidRDefault="00252C60" w:rsidP="005B207B">
      <w:pPr>
        <w:pStyle w:val="ListParagraph"/>
        <w:rPr>
          <w:rFonts w:ascii="Arial" w:hAnsi="Arial" w:cs="Arial"/>
          <w:b/>
          <w:sz w:val="24"/>
          <w:szCs w:val="24"/>
        </w:rPr>
      </w:pPr>
    </w:p>
    <w:p w:rsidR="00252C60" w:rsidRPr="007526AC" w:rsidRDefault="00433E00" w:rsidP="00433E00">
      <w:pPr>
        <w:pStyle w:val="ListParagraph"/>
        <w:numPr>
          <w:ilvl w:val="0"/>
          <w:numId w:val="2"/>
        </w:numPr>
        <w:rPr>
          <w:rFonts w:ascii="Arial" w:hAnsi="Arial" w:cs="Arial"/>
          <w:b/>
          <w:sz w:val="24"/>
          <w:szCs w:val="24"/>
        </w:rPr>
      </w:pPr>
      <w:r w:rsidRPr="007526AC">
        <w:rPr>
          <w:rFonts w:ascii="Arial" w:hAnsi="Arial" w:cs="Arial"/>
          <w:b/>
          <w:sz w:val="24"/>
          <w:szCs w:val="24"/>
        </w:rPr>
        <w:t xml:space="preserve">What training </w:t>
      </w:r>
      <w:r w:rsidR="00A0502A" w:rsidRPr="007526AC">
        <w:rPr>
          <w:rFonts w:ascii="Arial" w:hAnsi="Arial" w:cs="Arial"/>
          <w:b/>
          <w:sz w:val="24"/>
          <w:szCs w:val="24"/>
        </w:rPr>
        <w:t xml:space="preserve">has the </w:t>
      </w:r>
      <w:proofErr w:type="gramStart"/>
      <w:r w:rsidR="00A0502A" w:rsidRPr="007526AC">
        <w:rPr>
          <w:rFonts w:ascii="Arial" w:hAnsi="Arial" w:cs="Arial"/>
          <w:b/>
          <w:sz w:val="24"/>
          <w:szCs w:val="24"/>
        </w:rPr>
        <w:t>staff</w:t>
      </w:r>
      <w:proofErr w:type="gramEnd"/>
      <w:r w:rsidRPr="007526AC">
        <w:rPr>
          <w:rFonts w:ascii="Arial" w:hAnsi="Arial" w:cs="Arial"/>
          <w:b/>
          <w:sz w:val="24"/>
          <w:szCs w:val="24"/>
        </w:rPr>
        <w:t xml:space="preserve"> supporting children and young people with SEN had</w:t>
      </w:r>
      <w:r w:rsidR="00FF6535" w:rsidRPr="007526AC">
        <w:rPr>
          <w:rFonts w:ascii="Arial" w:hAnsi="Arial" w:cs="Arial"/>
          <w:b/>
          <w:sz w:val="24"/>
          <w:szCs w:val="24"/>
        </w:rPr>
        <w:t>?</w:t>
      </w:r>
    </w:p>
    <w:p w:rsidR="00433E00" w:rsidRDefault="00433E00" w:rsidP="00433E00">
      <w:pPr>
        <w:ind w:left="360"/>
        <w:rPr>
          <w:rFonts w:ascii="Arial" w:hAnsi="Arial" w:cs="Arial"/>
          <w:sz w:val="20"/>
          <w:szCs w:val="20"/>
        </w:rPr>
      </w:pPr>
      <w:r w:rsidRPr="00433E00">
        <w:rPr>
          <w:rFonts w:ascii="Arial" w:hAnsi="Arial" w:cs="Arial"/>
          <w:sz w:val="20"/>
          <w:szCs w:val="20"/>
        </w:rPr>
        <w:t>Different members of staff have received different training related to SEN. These have included:</w:t>
      </w:r>
    </w:p>
    <w:p w:rsidR="00433E00" w:rsidRDefault="00433E00" w:rsidP="00433E00">
      <w:pPr>
        <w:pStyle w:val="ListParagraph"/>
        <w:numPr>
          <w:ilvl w:val="0"/>
          <w:numId w:val="10"/>
        </w:numPr>
        <w:rPr>
          <w:rFonts w:ascii="Arial" w:hAnsi="Arial" w:cs="Arial"/>
          <w:sz w:val="20"/>
          <w:szCs w:val="20"/>
        </w:rPr>
      </w:pPr>
      <w:r>
        <w:rPr>
          <w:rFonts w:ascii="Arial" w:hAnsi="Arial" w:cs="Arial"/>
          <w:sz w:val="20"/>
          <w:szCs w:val="20"/>
        </w:rPr>
        <w:t>How to support pupils on the autistic spectrum</w:t>
      </w:r>
    </w:p>
    <w:p w:rsidR="00433E00" w:rsidRDefault="00433E00" w:rsidP="00433E00">
      <w:pPr>
        <w:pStyle w:val="ListParagraph"/>
        <w:numPr>
          <w:ilvl w:val="0"/>
          <w:numId w:val="10"/>
        </w:numPr>
        <w:rPr>
          <w:rFonts w:ascii="Arial" w:hAnsi="Arial" w:cs="Arial"/>
          <w:sz w:val="20"/>
          <w:szCs w:val="20"/>
        </w:rPr>
      </w:pPr>
      <w:r>
        <w:rPr>
          <w:rFonts w:ascii="Arial" w:hAnsi="Arial" w:cs="Arial"/>
          <w:sz w:val="20"/>
          <w:szCs w:val="20"/>
        </w:rPr>
        <w:t xml:space="preserve">Supporting children with language and literacy difficulties </w:t>
      </w:r>
      <w:r w:rsidR="00F32D57">
        <w:rPr>
          <w:rFonts w:ascii="Arial" w:hAnsi="Arial" w:cs="Arial"/>
          <w:sz w:val="20"/>
          <w:szCs w:val="20"/>
        </w:rPr>
        <w:t>e.g.</w:t>
      </w:r>
      <w:r>
        <w:rPr>
          <w:rFonts w:ascii="Arial" w:hAnsi="Arial" w:cs="Arial"/>
          <w:sz w:val="20"/>
          <w:szCs w:val="20"/>
        </w:rPr>
        <w:t xml:space="preserve"> dyslexia</w:t>
      </w:r>
    </w:p>
    <w:p w:rsidR="00433E00" w:rsidRDefault="00890D97" w:rsidP="00433E00">
      <w:pPr>
        <w:pStyle w:val="ListParagraph"/>
        <w:numPr>
          <w:ilvl w:val="0"/>
          <w:numId w:val="10"/>
        </w:numPr>
        <w:rPr>
          <w:rFonts w:ascii="Arial" w:hAnsi="Arial" w:cs="Arial"/>
          <w:sz w:val="20"/>
          <w:szCs w:val="20"/>
        </w:rPr>
      </w:pPr>
      <w:r>
        <w:rPr>
          <w:rFonts w:ascii="Arial" w:hAnsi="Arial" w:cs="Arial"/>
          <w:sz w:val="20"/>
          <w:szCs w:val="20"/>
        </w:rPr>
        <w:t xml:space="preserve">Numeracy difficulties </w:t>
      </w:r>
      <w:r w:rsidR="00F32D57">
        <w:rPr>
          <w:rFonts w:ascii="Arial" w:hAnsi="Arial" w:cs="Arial"/>
          <w:sz w:val="20"/>
          <w:szCs w:val="20"/>
        </w:rPr>
        <w:t>e.g.</w:t>
      </w:r>
      <w:r>
        <w:rPr>
          <w:rFonts w:ascii="Arial" w:hAnsi="Arial" w:cs="Arial"/>
          <w:sz w:val="20"/>
          <w:szCs w:val="20"/>
        </w:rPr>
        <w:t xml:space="preserve"> dys</w:t>
      </w:r>
      <w:r w:rsidR="00433E00">
        <w:rPr>
          <w:rFonts w:ascii="Arial" w:hAnsi="Arial" w:cs="Arial"/>
          <w:sz w:val="20"/>
          <w:szCs w:val="20"/>
        </w:rPr>
        <w:t>calculia</w:t>
      </w:r>
    </w:p>
    <w:p w:rsidR="00433E00" w:rsidRDefault="00433E00" w:rsidP="00433E00">
      <w:pPr>
        <w:pStyle w:val="ListParagraph"/>
        <w:numPr>
          <w:ilvl w:val="0"/>
          <w:numId w:val="10"/>
        </w:numPr>
        <w:rPr>
          <w:rFonts w:ascii="Arial" w:hAnsi="Arial" w:cs="Arial"/>
          <w:sz w:val="20"/>
          <w:szCs w:val="20"/>
        </w:rPr>
      </w:pPr>
      <w:r>
        <w:rPr>
          <w:rFonts w:ascii="Arial" w:hAnsi="Arial" w:cs="Arial"/>
          <w:sz w:val="20"/>
          <w:szCs w:val="20"/>
        </w:rPr>
        <w:t>Speech therapy and language and communication difficulties</w:t>
      </w:r>
    </w:p>
    <w:p w:rsidR="00433E00" w:rsidRDefault="00433E00" w:rsidP="00433E00">
      <w:pPr>
        <w:pStyle w:val="ListParagraph"/>
        <w:numPr>
          <w:ilvl w:val="0"/>
          <w:numId w:val="10"/>
        </w:numPr>
        <w:rPr>
          <w:rFonts w:ascii="Arial" w:hAnsi="Arial" w:cs="Arial"/>
          <w:sz w:val="20"/>
          <w:szCs w:val="20"/>
        </w:rPr>
      </w:pPr>
      <w:r>
        <w:rPr>
          <w:rFonts w:ascii="Arial" w:hAnsi="Arial" w:cs="Arial"/>
          <w:sz w:val="20"/>
          <w:szCs w:val="20"/>
        </w:rPr>
        <w:t>Children with physical and sensory difficulties</w:t>
      </w:r>
    </w:p>
    <w:p w:rsidR="00902FEC" w:rsidRDefault="00902FEC" w:rsidP="00433E00">
      <w:pPr>
        <w:ind w:left="720"/>
        <w:rPr>
          <w:rFonts w:ascii="Arial" w:hAnsi="Arial" w:cs="Arial"/>
          <w:sz w:val="20"/>
          <w:szCs w:val="20"/>
        </w:rPr>
      </w:pPr>
    </w:p>
    <w:p w:rsidR="00433E00" w:rsidRDefault="00433E00" w:rsidP="00433E00">
      <w:pPr>
        <w:ind w:left="720"/>
        <w:rPr>
          <w:rFonts w:ascii="Arial" w:hAnsi="Arial" w:cs="Arial"/>
          <w:sz w:val="20"/>
          <w:szCs w:val="20"/>
        </w:rPr>
      </w:pPr>
      <w:r>
        <w:rPr>
          <w:rFonts w:ascii="Arial" w:hAnsi="Arial" w:cs="Arial"/>
          <w:sz w:val="20"/>
          <w:szCs w:val="20"/>
        </w:rPr>
        <w:lastRenderedPageBreak/>
        <w:t>Some examples of the training</w:t>
      </w:r>
      <w:r w:rsidRPr="00FF6535">
        <w:rPr>
          <w:rFonts w:ascii="Arial" w:hAnsi="Arial" w:cs="Arial"/>
          <w:sz w:val="20"/>
          <w:szCs w:val="20"/>
        </w:rPr>
        <w:t xml:space="preserve"> </w:t>
      </w:r>
      <w:r w:rsidR="00F32D57" w:rsidRPr="00FF6535">
        <w:rPr>
          <w:rFonts w:ascii="Arial" w:hAnsi="Arial" w:cs="Arial"/>
          <w:sz w:val="20"/>
          <w:szCs w:val="20"/>
        </w:rPr>
        <w:t xml:space="preserve">related to specific interventions </w:t>
      </w:r>
      <w:r>
        <w:rPr>
          <w:rFonts w:ascii="Arial" w:hAnsi="Arial" w:cs="Arial"/>
          <w:sz w:val="20"/>
          <w:szCs w:val="20"/>
        </w:rPr>
        <w:t>are:</w:t>
      </w:r>
    </w:p>
    <w:p w:rsidR="00433E00" w:rsidRPr="00433E00" w:rsidRDefault="00433E00" w:rsidP="00433E00">
      <w:pPr>
        <w:pStyle w:val="ListParagraph"/>
        <w:numPr>
          <w:ilvl w:val="0"/>
          <w:numId w:val="11"/>
        </w:numPr>
        <w:rPr>
          <w:rFonts w:ascii="Arial" w:hAnsi="Arial" w:cs="Arial"/>
          <w:sz w:val="20"/>
          <w:szCs w:val="20"/>
        </w:rPr>
      </w:pPr>
      <w:r w:rsidRPr="00433E00">
        <w:rPr>
          <w:rFonts w:ascii="Arial" w:hAnsi="Arial" w:cs="Arial"/>
          <w:sz w:val="20"/>
          <w:szCs w:val="20"/>
        </w:rPr>
        <w:t>Numicon</w:t>
      </w:r>
    </w:p>
    <w:p w:rsidR="00433E00" w:rsidRPr="00433E00" w:rsidRDefault="00433E00" w:rsidP="00433E00">
      <w:pPr>
        <w:pStyle w:val="ListParagraph"/>
        <w:numPr>
          <w:ilvl w:val="0"/>
          <w:numId w:val="11"/>
        </w:numPr>
        <w:rPr>
          <w:rFonts w:ascii="Arial" w:hAnsi="Arial" w:cs="Arial"/>
          <w:sz w:val="20"/>
          <w:szCs w:val="20"/>
        </w:rPr>
      </w:pPr>
      <w:r w:rsidRPr="00433E00">
        <w:rPr>
          <w:rFonts w:ascii="Arial" w:hAnsi="Arial" w:cs="Arial"/>
          <w:sz w:val="20"/>
          <w:szCs w:val="20"/>
        </w:rPr>
        <w:t>Catch up reading</w:t>
      </w:r>
    </w:p>
    <w:p w:rsidR="00433E00" w:rsidRPr="00433E00" w:rsidRDefault="00433E00" w:rsidP="00433E00">
      <w:pPr>
        <w:pStyle w:val="ListParagraph"/>
        <w:numPr>
          <w:ilvl w:val="0"/>
          <w:numId w:val="11"/>
        </w:numPr>
        <w:rPr>
          <w:rFonts w:ascii="Arial" w:hAnsi="Arial" w:cs="Arial"/>
          <w:sz w:val="20"/>
          <w:szCs w:val="20"/>
        </w:rPr>
      </w:pPr>
      <w:r w:rsidRPr="00433E00">
        <w:rPr>
          <w:rFonts w:ascii="Arial" w:hAnsi="Arial" w:cs="Arial"/>
          <w:sz w:val="20"/>
          <w:szCs w:val="20"/>
        </w:rPr>
        <w:t>Colourful semantics</w:t>
      </w:r>
    </w:p>
    <w:p w:rsidR="00433E00" w:rsidRDefault="00433E00" w:rsidP="00433E00">
      <w:pPr>
        <w:pStyle w:val="ListParagraph"/>
        <w:numPr>
          <w:ilvl w:val="0"/>
          <w:numId w:val="11"/>
        </w:numPr>
        <w:rPr>
          <w:rFonts w:ascii="Arial" w:hAnsi="Arial" w:cs="Arial"/>
          <w:sz w:val="20"/>
          <w:szCs w:val="20"/>
        </w:rPr>
      </w:pPr>
      <w:r w:rsidRPr="00433E00">
        <w:rPr>
          <w:rFonts w:ascii="Arial" w:hAnsi="Arial" w:cs="Arial"/>
          <w:sz w:val="20"/>
          <w:szCs w:val="20"/>
        </w:rPr>
        <w:t>Narrative language and communication group</w:t>
      </w:r>
    </w:p>
    <w:p w:rsidR="00425738" w:rsidRDefault="00425738" w:rsidP="00433E00">
      <w:pPr>
        <w:pStyle w:val="ListParagraph"/>
        <w:numPr>
          <w:ilvl w:val="0"/>
          <w:numId w:val="11"/>
        </w:numPr>
        <w:rPr>
          <w:rFonts w:ascii="Arial" w:hAnsi="Arial" w:cs="Arial"/>
          <w:sz w:val="20"/>
          <w:szCs w:val="20"/>
        </w:rPr>
      </w:pPr>
      <w:r>
        <w:rPr>
          <w:rFonts w:ascii="Arial" w:hAnsi="Arial" w:cs="Arial"/>
          <w:sz w:val="20"/>
          <w:szCs w:val="20"/>
        </w:rPr>
        <w:t>Autism education training</w:t>
      </w:r>
    </w:p>
    <w:p w:rsidR="00425738" w:rsidRPr="00FF6535" w:rsidRDefault="00425738" w:rsidP="00FF6535">
      <w:pPr>
        <w:rPr>
          <w:rFonts w:ascii="Arial" w:hAnsi="Arial" w:cs="Arial"/>
          <w:sz w:val="24"/>
          <w:szCs w:val="24"/>
        </w:rPr>
      </w:pPr>
    </w:p>
    <w:p w:rsidR="00425738" w:rsidRPr="007526AC" w:rsidRDefault="00425738" w:rsidP="00425738">
      <w:pPr>
        <w:pStyle w:val="ListParagraph"/>
        <w:numPr>
          <w:ilvl w:val="0"/>
          <w:numId w:val="2"/>
        </w:numPr>
        <w:rPr>
          <w:rFonts w:ascii="Arial" w:hAnsi="Arial" w:cs="Arial"/>
          <w:b/>
          <w:sz w:val="24"/>
          <w:szCs w:val="24"/>
        </w:rPr>
      </w:pPr>
      <w:r w:rsidRPr="007526AC">
        <w:rPr>
          <w:rFonts w:ascii="Arial" w:hAnsi="Arial" w:cs="Arial"/>
          <w:b/>
          <w:sz w:val="24"/>
          <w:szCs w:val="24"/>
        </w:rPr>
        <w:t>How will my child be included in activities outside the classroom including school trips?</w:t>
      </w:r>
    </w:p>
    <w:p w:rsidR="00425738" w:rsidRPr="00890D97" w:rsidRDefault="00425738" w:rsidP="00890D97">
      <w:pPr>
        <w:pStyle w:val="ListParagraph"/>
        <w:numPr>
          <w:ilvl w:val="0"/>
          <w:numId w:val="17"/>
        </w:numPr>
        <w:rPr>
          <w:rFonts w:ascii="Arial" w:hAnsi="Arial" w:cs="Arial"/>
          <w:sz w:val="20"/>
          <w:szCs w:val="20"/>
        </w:rPr>
      </w:pPr>
      <w:r w:rsidRPr="00890D97">
        <w:rPr>
          <w:rFonts w:ascii="Arial" w:hAnsi="Arial" w:cs="Arial"/>
          <w:sz w:val="20"/>
          <w:szCs w:val="20"/>
        </w:rPr>
        <w:t>Activities and school trips are available to all children</w:t>
      </w:r>
    </w:p>
    <w:p w:rsidR="00425738" w:rsidRPr="00425738" w:rsidRDefault="00425738" w:rsidP="00425738">
      <w:pPr>
        <w:pStyle w:val="ListParagraph"/>
        <w:numPr>
          <w:ilvl w:val="0"/>
          <w:numId w:val="12"/>
        </w:numPr>
        <w:rPr>
          <w:rFonts w:ascii="Arial" w:hAnsi="Arial" w:cs="Arial"/>
          <w:sz w:val="20"/>
          <w:szCs w:val="20"/>
        </w:rPr>
      </w:pPr>
      <w:r w:rsidRPr="00425738">
        <w:rPr>
          <w:rFonts w:ascii="Arial" w:hAnsi="Arial" w:cs="Arial"/>
          <w:sz w:val="20"/>
          <w:szCs w:val="20"/>
        </w:rPr>
        <w:t>Risk assessments are carried out and procedures are put in place to enable all children to participate.</w:t>
      </w:r>
    </w:p>
    <w:p w:rsidR="00433E00" w:rsidRPr="00433E00" w:rsidRDefault="00433E00" w:rsidP="00433E00">
      <w:pPr>
        <w:pStyle w:val="ListParagraph"/>
        <w:rPr>
          <w:rFonts w:ascii="Arial" w:hAnsi="Arial" w:cs="Arial"/>
          <w:sz w:val="20"/>
          <w:szCs w:val="20"/>
        </w:rPr>
      </w:pPr>
    </w:p>
    <w:p w:rsidR="00033494" w:rsidRDefault="00033494" w:rsidP="00033494">
      <w:pPr>
        <w:pStyle w:val="ListParagraph"/>
        <w:rPr>
          <w:rFonts w:ascii="Arial" w:hAnsi="Arial" w:cs="Arial"/>
          <w:sz w:val="20"/>
          <w:szCs w:val="20"/>
        </w:rPr>
      </w:pPr>
    </w:p>
    <w:p w:rsidR="00425738" w:rsidRPr="007526AC" w:rsidRDefault="00425738" w:rsidP="00425738">
      <w:pPr>
        <w:pStyle w:val="ListParagraph"/>
        <w:numPr>
          <w:ilvl w:val="0"/>
          <w:numId w:val="2"/>
        </w:numPr>
        <w:rPr>
          <w:rFonts w:ascii="Arial" w:hAnsi="Arial" w:cs="Arial"/>
          <w:b/>
          <w:sz w:val="24"/>
          <w:szCs w:val="24"/>
        </w:rPr>
      </w:pPr>
      <w:r w:rsidRPr="007526AC">
        <w:rPr>
          <w:rFonts w:ascii="Arial" w:hAnsi="Arial" w:cs="Arial"/>
          <w:b/>
          <w:sz w:val="24"/>
          <w:szCs w:val="24"/>
        </w:rPr>
        <w:t>How accessible is the school environment?</w:t>
      </w:r>
    </w:p>
    <w:p w:rsidR="00425738" w:rsidRDefault="00425738" w:rsidP="00425738">
      <w:pPr>
        <w:rPr>
          <w:rFonts w:ascii="Arial" w:hAnsi="Arial" w:cs="Arial"/>
          <w:sz w:val="20"/>
          <w:szCs w:val="20"/>
        </w:rPr>
      </w:pPr>
      <w:r>
        <w:rPr>
          <w:rFonts w:ascii="Arial" w:hAnsi="Arial" w:cs="Arial"/>
          <w:sz w:val="20"/>
          <w:szCs w:val="20"/>
        </w:rPr>
        <w:t>As a school we are happy to discuss individual access requirements. Facilities we have at present include:</w:t>
      </w:r>
    </w:p>
    <w:p w:rsidR="00425738" w:rsidRPr="00425738" w:rsidRDefault="00425738" w:rsidP="00425738">
      <w:pPr>
        <w:pStyle w:val="ListParagraph"/>
        <w:numPr>
          <w:ilvl w:val="0"/>
          <w:numId w:val="12"/>
        </w:numPr>
        <w:rPr>
          <w:rFonts w:ascii="Arial" w:hAnsi="Arial" w:cs="Arial"/>
          <w:sz w:val="20"/>
          <w:szCs w:val="20"/>
        </w:rPr>
      </w:pPr>
      <w:r w:rsidRPr="00425738">
        <w:rPr>
          <w:rFonts w:ascii="Arial" w:hAnsi="Arial" w:cs="Arial"/>
          <w:sz w:val="20"/>
          <w:szCs w:val="20"/>
        </w:rPr>
        <w:t>Ramps into school to make the building accessible to all</w:t>
      </w:r>
      <w:r w:rsidR="00F32D57">
        <w:rPr>
          <w:rFonts w:ascii="Arial" w:hAnsi="Arial" w:cs="Arial"/>
          <w:sz w:val="20"/>
          <w:szCs w:val="20"/>
        </w:rPr>
        <w:t>;</w:t>
      </w:r>
    </w:p>
    <w:p w:rsidR="00425738" w:rsidRPr="00425738" w:rsidRDefault="00425738" w:rsidP="00425738">
      <w:pPr>
        <w:pStyle w:val="ListParagraph"/>
        <w:numPr>
          <w:ilvl w:val="0"/>
          <w:numId w:val="12"/>
        </w:numPr>
        <w:rPr>
          <w:rFonts w:ascii="Arial" w:hAnsi="Arial" w:cs="Arial"/>
          <w:sz w:val="20"/>
          <w:szCs w:val="20"/>
        </w:rPr>
      </w:pPr>
      <w:r>
        <w:rPr>
          <w:rFonts w:ascii="Arial" w:hAnsi="Arial" w:cs="Arial"/>
          <w:sz w:val="20"/>
          <w:szCs w:val="20"/>
        </w:rPr>
        <w:t>A toilet</w:t>
      </w:r>
      <w:r w:rsidRPr="00425738">
        <w:rPr>
          <w:rFonts w:ascii="Arial" w:hAnsi="Arial" w:cs="Arial"/>
          <w:sz w:val="20"/>
          <w:szCs w:val="20"/>
        </w:rPr>
        <w:t xml:space="preserve"> adapted for disabled users</w:t>
      </w:r>
      <w:r w:rsidR="00F32D57">
        <w:rPr>
          <w:rFonts w:ascii="Arial" w:hAnsi="Arial" w:cs="Arial"/>
          <w:sz w:val="20"/>
          <w:szCs w:val="20"/>
        </w:rPr>
        <w:t>;</w:t>
      </w:r>
    </w:p>
    <w:p w:rsidR="00425738" w:rsidRDefault="00425738" w:rsidP="00425738">
      <w:pPr>
        <w:pStyle w:val="ListParagraph"/>
        <w:numPr>
          <w:ilvl w:val="0"/>
          <w:numId w:val="12"/>
        </w:numPr>
        <w:rPr>
          <w:rFonts w:ascii="Arial" w:hAnsi="Arial" w:cs="Arial"/>
          <w:sz w:val="20"/>
          <w:szCs w:val="20"/>
        </w:rPr>
      </w:pPr>
      <w:r w:rsidRPr="00425738">
        <w:rPr>
          <w:rFonts w:ascii="Arial" w:hAnsi="Arial" w:cs="Arial"/>
          <w:sz w:val="20"/>
          <w:szCs w:val="20"/>
        </w:rPr>
        <w:t>Wide doors in some parts of the building</w:t>
      </w:r>
      <w:r w:rsidR="00F32D57">
        <w:rPr>
          <w:rFonts w:ascii="Arial" w:hAnsi="Arial" w:cs="Arial"/>
          <w:sz w:val="20"/>
          <w:szCs w:val="20"/>
        </w:rPr>
        <w:t>;</w:t>
      </w:r>
    </w:p>
    <w:p w:rsidR="00425738" w:rsidRDefault="00890D97" w:rsidP="00425738">
      <w:pPr>
        <w:pStyle w:val="ListParagraph"/>
        <w:numPr>
          <w:ilvl w:val="0"/>
          <w:numId w:val="12"/>
        </w:numPr>
        <w:rPr>
          <w:rFonts w:ascii="Arial" w:hAnsi="Arial" w:cs="Arial"/>
          <w:sz w:val="20"/>
          <w:szCs w:val="20"/>
        </w:rPr>
      </w:pPr>
      <w:r>
        <w:rPr>
          <w:rFonts w:ascii="Arial" w:hAnsi="Arial" w:cs="Arial"/>
          <w:sz w:val="20"/>
          <w:szCs w:val="20"/>
        </w:rPr>
        <w:t>Moving</w:t>
      </w:r>
      <w:r w:rsidR="00425738">
        <w:rPr>
          <w:rFonts w:ascii="Arial" w:hAnsi="Arial" w:cs="Arial"/>
          <w:sz w:val="20"/>
          <w:szCs w:val="20"/>
        </w:rPr>
        <w:t xml:space="preserve"> classes around if necessary</w:t>
      </w:r>
      <w:r>
        <w:rPr>
          <w:rFonts w:ascii="Arial" w:hAnsi="Arial" w:cs="Arial"/>
          <w:sz w:val="20"/>
          <w:szCs w:val="20"/>
        </w:rPr>
        <w:t>, for example if a child is unable to use the stairs</w:t>
      </w:r>
      <w:r w:rsidR="00F32D57">
        <w:rPr>
          <w:rFonts w:ascii="Arial" w:hAnsi="Arial" w:cs="Arial"/>
          <w:sz w:val="20"/>
          <w:szCs w:val="20"/>
        </w:rPr>
        <w:t>.</w:t>
      </w:r>
    </w:p>
    <w:p w:rsidR="00425738" w:rsidRPr="00425738" w:rsidRDefault="00425738" w:rsidP="00425738">
      <w:pPr>
        <w:pStyle w:val="ListParagraph"/>
        <w:ind w:left="1080"/>
        <w:rPr>
          <w:rFonts w:ascii="Arial" w:hAnsi="Arial" w:cs="Arial"/>
          <w:sz w:val="20"/>
          <w:szCs w:val="20"/>
        </w:rPr>
      </w:pPr>
    </w:p>
    <w:p w:rsidR="00F32D57" w:rsidRPr="007526AC" w:rsidRDefault="00425738" w:rsidP="00F32D57">
      <w:pPr>
        <w:pStyle w:val="ListParagraph"/>
        <w:numPr>
          <w:ilvl w:val="0"/>
          <w:numId w:val="2"/>
        </w:numPr>
        <w:rPr>
          <w:rFonts w:ascii="Arial" w:hAnsi="Arial" w:cs="Arial"/>
          <w:b/>
          <w:sz w:val="24"/>
          <w:szCs w:val="24"/>
        </w:rPr>
      </w:pPr>
      <w:r w:rsidRPr="007526AC">
        <w:rPr>
          <w:rFonts w:ascii="Arial" w:hAnsi="Arial" w:cs="Arial"/>
          <w:b/>
          <w:sz w:val="24"/>
          <w:szCs w:val="24"/>
        </w:rPr>
        <w:t xml:space="preserve"> </w:t>
      </w:r>
      <w:r w:rsidR="00D8488B" w:rsidRPr="007526AC">
        <w:rPr>
          <w:rFonts w:ascii="Arial" w:hAnsi="Arial" w:cs="Arial"/>
          <w:b/>
          <w:sz w:val="24"/>
          <w:szCs w:val="24"/>
        </w:rPr>
        <w:t>How will the school prepare and support my child when joining St John’s Highbury Vale or transferring to a new school?</w:t>
      </w:r>
    </w:p>
    <w:p w:rsidR="00D8488B" w:rsidRPr="00F32D57" w:rsidRDefault="00D8488B" w:rsidP="00F32D57">
      <w:pPr>
        <w:rPr>
          <w:rFonts w:ascii="Arial" w:hAnsi="Arial" w:cs="Arial"/>
          <w:sz w:val="20"/>
          <w:szCs w:val="20"/>
        </w:rPr>
      </w:pPr>
      <w:r w:rsidRPr="00F32D57">
        <w:rPr>
          <w:rFonts w:ascii="Arial" w:hAnsi="Arial" w:cs="Arial"/>
          <w:sz w:val="20"/>
          <w:szCs w:val="20"/>
        </w:rPr>
        <w:t>Many strategies are in place to enable the child’s transition to be as smooth as possible. These include:</w:t>
      </w:r>
    </w:p>
    <w:p w:rsidR="00D8488B" w:rsidRDefault="00D8488B" w:rsidP="00D8488B">
      <w:pPr>
        <w:pStyle w:val="ListParagraph"/>
        <w:numPr>
          <w:ilvl w:val="0"/>
          <w:numId w:val="13"/>
        </w:numPr>
        <w:rPr>
          <w:rFonts w:ascii="Arial" w:hAnsi="Arial" w:cs="Arial"/>
          <w:sz w:val="20"/>
          <w:szCs w:val="20"/>
        </w:rPr>
      </w:pPr>
      <w:r w:rsidRPr="00B15948">
        <w:rPr>
          <w:rFonts w:ascii="Arial" w:hAnsi="Arial" w:cs="Arial"/>
          <w:sz w:val="20"/>
          <w:szCs w:val="20"/>
        </w:rPr>
        <w:t>Discussions between the previous</w:t>
      </w:r>
      <w:r w:rsidR="00890D97">
        <w:rPr>
          <w:rFonts w:ascii="Arial" w:hAnsi="Arial" w:cs="Arial"/>
          <w:sz w:val="20"/>
          <w:szCs w:val="20"/>
        </w:rPr>
        <w:t xml:space="preserve"> or new school prior to </w:t>
      </w:r>
      <w:r w:rsidRPr="00B15948">
        <w:rPr>
          <w:rFonts w:ascii="Arial" w:hAnsi="Arial" w:cs="Arial"/>
          <w:sz w:val="20"/>
          <w:szCs w:val="20"/>
        </w:rPr>
        <w:t>joining</w:t>
      </w:r>
      <w:r w:rsidR="00F32D57" w:rsidRPr="00F32D57">
        <w:rPr>
          <w:rFonts w:ascii="Arial" w:hAnsi="Arial" w:cs="Arial"/>
          <w:sz w:val="20"/>
          <w:szCs w:val="20"/>
        </w:rPr>
        <w:t xml:space="preserve"> </w:t>
      </w:r>
      <w:r w:rsidR="00F32D57">
        <w:rPr>
          <w:rFonts w:ascii="Arial" w:hAnsi="Arial" w:cs="Arial"/>
          <w:sz w:val="20"/>
          <w:szCs w:val="20"/>
        </w:rPr>
        <w:t xml:space="preserve">or leaving </w:t>
      </w:r>
      <w:r w:rsidR="00890D97">
        <w:rPr>
          <w:rFonts w:ascii="Arial" w:hAnsi="Arial" w:cs="Arial"/>
          <w:sz w:val="20"/>
          <w:szCs w:val="20"/>
        </w:rPr>
        <w:t>us</w:t>
      </w:r>
      <w:r w:rsidR="00F32D57">
        <w:rPr>
          <w:rFonts w:ascii="Arial" w:hAnsi="Arial" w:cs="Arial"/>
          <w:sz w:val="20"/>
          <w:szCs w:val="20"/>
        </w:rPr>
        <w:t>;</w:t>
      </w:r>
    </w:p>
    <w:p w:rsidR="009F54DB" w:rsidRPr="00B15948" w:rsidRDefault="00890D97" w:rsidP="00D8488B">
      <w:pPr>
        <w:pStyle w:val="ListParagraph"/>
        <w:numPr>
          <w:ilvl w:val="0"/>
          <w:numId w:val="13"/>
        </w:numPr>
        <w:rPr>
          <w:rFonts w:ascii="Arial" w:hAnsi="Arial" w:cs="Arial"/>
          <w:sz w:val="20"/>
          <w:szCs w:val="20"/>
        </w:rPr>
      </w:pPr>
      <w:r>
        <w:rPr>
          <w:rFonts w:ascii="Arial" w:hAnsi="Arial" w:cs="Arial"/>
          <w:sz w:val="20"/>
          <w:szCs w:val="20"/>
        </w:rPr>
        <w:t>G</w:t>
      </w:r>
      <w:r w:rsidR="009F54DB">
        <w:rPr>
          <w:rFonts w:ascii="Arial" w:hAnsi="Arial" w:cs="Arial"/>
          <w:sz w:val="20"/>
          <w:szCs w:val="20"/>
        </w:rPr>
        <w:t>ood links with local nurseries and secondary schools</w:t>
      </w:r>
      <w:r w:rsidR="00F32D57">
        <w:rPr>
          <w:rFonts w:ascii="Arial" w:hAnsi="Arial" w:cs="Arial"/>
          <w:sz w:val="20"/>
          <w:szCs w:val="20"/>
        </w:rPr>
        <w:t>;</w:t>
      </w:r>
    </w:p>
    <w:p w:rsidR="00D8488B" w:rsidRPr="00B15948" w:rsidRDefault="00D8488B" w:rsidP="00D8488B">
      <w:pPr>
        <w:pStyle w:val="ListParagraph"/>
        <w:numPr>
          <w:ilvl w:val="0"/>
          <w:numId w:val="13"/>
        </w:numPr>
        <w:rPr>
          <w:rFonts w:ascii="Arial" w:hAnsi="Arial" w:cs="Arial"/>
          <w:sz w:val="20"/>
          <w:szCs w:val="20"/>
        </w:rPr>
      </w:pPr>
      <w:r w:rsidRPr="00B15948">
        <w:rPr>
          <w:rFonts w:ascii="Arial" w:hAnsi="Arial" w:cs="Arial"/>
          <w:sz w:val="20"/>
          <w:szCs w:val="20"/>
        </w:rPr>
        <w:t>All pupils attend a transition session where they can spend some time with their new class teacher</w:t>
      </w:r>
      <w:r w:rsidR="00F32D57">
        <w:rPr>
          <w:rFonts w:ascii="Arial" w:hAnsi="Arial" w:cs="Arial"/>
          <w:sz w:val="20"/>
          <w:szCs w:val="20"/>
        </w:rPr>
        <w:t>;</w:t>
      </w:r>
    </w:p>
    <w:p w:rsidR="00D8488B" w:rsidRPr="00B15948" w:rsidRDefault="00D8488B" w:rsidP="00D8488B">
      <w:pPr>
        <w:pStyle w:val="ListParagraph"/>
        <w:numPr>
          <w:ilvl w:val="0"/>
          <w:numId w:val="13"/>
        </w:numPr>
        <w:rPr>
          <w:rFonts w:ascii="Arial" w:hAnsi="Arial" w:cs="Arial"/>
          <w:sz w:val="20"/>
          <w:szCs w:val="20"/>
        </w:rPr>
      </w:pPr>
      <w:r w:rsidRPr="00B15948">
        <w:rPr>
          <w:rFonts w:ascii="Arial" w:hAnsi="Arial" w:cs="Arial"/>
          <w:sz w:val="20"/>
          <w:szCs w:val="20"/>
        </w:rPr>
        <w:t>Additional visits are arranged for pupils who need extra time in their new school.</w:t>
      </w:r>
    </w:p>
    <w:p w:rsidR="00D8488B" w:rsidRPr="00B15948" w:rsidRDefault="006B6B2E" w:rsidP="00D8488B">
      <w:pPr>
        <w:pStyle w:val="ListParagraph"/>
        <w:numPr>
          <w:ilvl w:val="0"/>
          <w:numId w:val="13"/>
        </w:numPr>
        <w:rPr>
          <w:rFonts w:ascii="Arial" w:hAnsi="Arial" w:cs="Arial"/>
          <w:sz w:val="20"/>
          <w:szCs w:val="20"/>
        </w:rPr>
      </w:pPr>
      <w:r>
        <w:rPr>
          <w:rFonts w:ascii="Arial" w:hAnsi="Arial" w:cs="Arial"/>
          <w:sz w:val="20"/>
          <w:szCs w:val="20"/>
        </w:rPr>
        <w:t>Ms Carter</w:t>
      </w:r>
      <w:r w:rsidR="00D8488B" w:rsidRPr="00B15948">
        <w:rPr>
          <w:rFonts w:ascii="Arial" w:hAnsi="Arial" w:cs="Arial"/>
          <w:sz w:val="20"/>
          <w:szCs w:val="20"/>
        </w:rPr>
        <w:t xml:space="preserve"> is always willing to meet new parents and the pupils prior to the child joining us</w:t>
      </w:r>
      <w:r w:rsidR="00F32D57">
        <w:rPr>
          <w:rFonts w:ascii="Arial" w:hAnsi="Arial" w:cs="Arial"/>
          <w:sz w:val="20"/>
          <w:szCs w:val="20"/>
        </w:rPr>
        <w:t>;</w:t>
      </w:r>
    </w:p>
    <w:p w:rsidR="00D8488B" w:rsidRPr="00B15948" w:rsidRDefault="00D8488B" w:rsidP="00D8488B">
      <w:pPr>
        <w:pStyle w:val="ListParagraph"/>
        <w:numPr>
          <w:ilvl w:val="0"/>
          <w:numId w:val="13"/>
        </w:numPr>
        <w:rPr>
          <w:rFonts w:ascii="Arial" w:hAnsi="Arial" w:cs="Arial"/>
          <w:sz w:val="20"/>
          <w:szCs w:val="20"/>
        </w:rPr>
      </w:pPr>
      <w:r w:rsidRPr="00B15948">
        <w:rPr>
          <w:rFonts w:ascii="Arial" w:hAnsi="Arial" w:cs="Arial"/>
          <w:sz w:val="20"/>
          <w:szCs w:val="20"/>
        </w:rPr>
        <w:t xml:space="preserve">Secondary school staff visit pupils prior to them joining the school and there is a year 6/7 transition conference which is attended by </w:t>
      </w:r>
      <w:r w:rsidR="00890D97">
        <w:rPr>
          <w:rFonts w:ascii="Arial" w:hAnsi="Arial" w:cs="Arial"/>
          <w:sz w:val="20"/>
          <w:szCs w:val="20"/>
        </w:rPr>
        <w:t xml:space="preserve">the year 6 teacher </w:t>
      </w:r>
      <w:r w:rsidRPr="00B15948">
        <w:rPr>
          <w:rFonts w:ascii="Arial" w:hAnsi="Arial" w:cs="Arial"/>
          <w:sz w:val="20"/>
          <w:szCs w:val="20"/>
        </w:rPr>
        <w:t xml:space="preserve">and </w:t>
      </w:r>
      <w:r w:rsidR="006B6B2E">
        <w:rPr>
          <w:rFonts w:ascii="Arial" w:hAnsi="Arial" w:cs="Arial"/>
          <w:sz w:val="20"/>
          <w:szCs w:val="20"/>
        </w:rPr>
        <w:t>Ms Carter</w:t>
      </w:r>
      <w:r w:rsidR="00890D97">
        <w:rPr>
          <w:rFonts w:ascii="Arial" w:hAnsi="Arial" w:cs="Arial"/>
          <w:sz w:val="20"/>
          <w:szCs w:val="20"/>
        </w:rPr>
        <w:t>. At this conference staff</w:t>
      </w:r>
      <w:r w:rsidR="00F42B8E">
        <w:rPr>
          <w:rFonts w:ascii="Arial" w:hAnsi="Arial" w:cs="Arial"/>
          <w:sz w:val="20"/>
          <w:szCs w:val="20"/>
        </w:rPr>
        <w:t xml:space="preserve"> discuss the children’s needs with </w:t>
      </w:r>
      <w:r w:rsidRPr="00B15948">
        <w:rPr>
          <w:rFonts w:ascii="Arial" w:hAnsi="Arial" w:cs="Arial"/>
          <w:sz w:val="20"/>
          <w:szCs w:val="20"/>
        </w:rPr>
        <w:t xml:space="preserve">the heads of </w:t>
      </w:r>
      <w:r w:rsidR="00890D97">
        <w:rPr>
          <w:rFonts w:ascii="Arial" w:hAnsi="Arial" w:cs="Arial"/>
          <w:sz w:val="20"/>
          <w:szCs w:val="20"/>
        </w:rPr>
        <w:t>year 7 and the inclusion leader abo</w:t>
      </w:r>
      <w:r w:rsidR="00F32D57">
        <w:rPr>
          <w:rFonts w:ascii="Arial" w:hAnsi="Arial" w:cs="Arial"/>
          <w:sz w:val="20"/>
          <w:szCs w:val="20"/>
        </w:rPr>
        <w:t>ut the children and their needs;</w:t>
      </w:r>
    </w:p>
    <w:p w:rsidR="00B15948" w:rsidRDefault="00B15948" w:rsidP="00D8488B">
      <w:pPr>
        <w:pStyle w:val="ListParagraph"/>
        <w:numPr>
          <w:ilvl w:val="0"/>
          <w:numId w:val="13"/>
        </w:numPr>
        <w:rPr>
          <w:rFonts w:ascii="Arial" w:hAnsi="Arial" w:cs="Arial"/>
          <w:sz w:val="20"/>
          <w:szCs w:val="20"/>
        </w:rPr>
      </w:pPr>
      <w:r w:rsidRPr="00B15948">
        <w:rPr>
          <w:rFonts w:ascii="Arial" w:hAnsi="Arial" w:cs="Arial"/>
          <w:sz w:val="20"/>
          <w:szCs w:val="20"/>
        </w:rPr>
        <w:t>Where a pupil may have more specialised needs and in particular those children with a statement</w:t>
      </w:r>
      <w:r w:rsidR="00F42B8E">
        <w:rPr>
          <w:rFonts w:ascii="Arial" w:hAnsi="Arial" w:cs="Arial"/>
          <w:sz w:val="20"/>
          <w:szCs w:val="20"/>
        </w:rPr>
        <w:t xml:space="preserve"> of SEN (or a new Education, </w:t>
      </w:r>
      <w:r w:rsidRPr="00B15948">
        <w:rPr>
          <w:rFonts w:ascii="Arial" w:hAnsi="Arial" w:cs="Arial"/>
          <w:sz w:val="20"/>
          <w:szCs w:val="20"/>
        </w:rPr>
        <w:t xml:space="preserve">health </w:t>
      </w:r>
      <w:r w:rsidR="00F42B8E">
        <w:rPr>
          <w:rFonts w:ascii="Arial" w:hAnsi="Arial" w:cs="Arial"/>
          <w:sz w:val="20"/>
          <w:szCs w:val="20"/>
        </w:rPr>
        <w:t xml:space="preserve">and </w:t>
      </w:r>
      <w:r w:rsidRPr="00B15948">
        <w:rPr>
          <w:rFonts w:ascii="Arial" w:hAnsi="Arial" w:cs="Arial"/>
          <w:sz w:val="20"/>
          <w:szCs w:val="20"/>
        </w:rPr>
        <w:t>care plan) a separate meeting and series of transition sessions at the new school will be organised with the Inclu</w:t>
      </w:r>
      <w:r w:rsidR="00F42B8E">
        <w:rPr>
          <w:rFonts w:ascii="Arial" w:hAnsi="Arial" w:cs="Arial"/>
          <w:sz w:val="20"/>
          <w:szCs w:val="20"/>
        </w:rPr>
        <w:t xml:space="preserve">sion managers from both schools along with </w:t>
      </w:r>
      <w:r w:rsidRPr="00B15948">
        <w:rPr>
          <w:rFonts w:ascii="Arial" w:hAnsi="Arial" w:cs="Arial"/>
          <w:sz w:val="20"/>
          <w:szCs w:val="20"/>
        </w:rPr>
        <w:t xml:space="preserve">parents and head of year. </w:t>
      </w:r>
    </w:p>
    <w:p w:rsidR="00B15948" w:rsidRDefault="00B15948" w:rsidP="00B15948">
      <w:pPr>
        <w:pStyle w:val="ListParagraph"/>
        <w:ind w:left="1080"/>
        <w:rPr>
          <w:rFonts w:ascii="Arial" w:hAnsi="Arial" w:cs="Arial"/>
          <w:sz w:val="20"/>
          <w:szCs w:val="20"/>
        </w:rPr>
      </w:pPr>
    </w:p>
    <w:p w:rsidR="00902FEC" w:rsidRPr="00B15948" w:rsidRDefault="00902FEC" w:rsidP="00B15948">
      <w:pPr>
        <w:pStyle w:val="ListParagraph"/>
        <w:ind w:left="1080"/>
        <w:rPr>
          <w:rFonts w:ascii="Arial" w:hAnsi="Arial" w:cs="Arial"/>
          <w:sz w:val="20"/>
          <w:szCs w:val="20"/>
        </w:rPr>
      </w:pPr>
    </w:p>
    <w:p w:rsidR="00B15948" w:rsidRPr="009E1480" w:rsidRDefault="00044C99" w:rsidP="00B15948">
      <w:pPr>
        <w:rPr>
          <w:rFonts w:ascii="Arial" w:hAnsi="Arial" w:cs="Arial"/>
          <w:b/>
          <w:sz w:val="24"/>
          <w:szCs w:val="24"/>
        </w:rPr>
      </w:pPr>
      <w:r w:rsidRPr="009E1480">
        <w:rPr>
          <w:rFonts w:ascii="Arial" w:hAnsi="Arial" w:cs="Arial"/>
          <w:b/>
          <w:sz w:val="24"/>
          <w:szCs w:val="24"/>
        </w:rPr>
        <w:lastRenderedPageBreak/>
        <w:t>13</w:t>
      </w:r>
      <w:r w:rsidR="00B15948" w:rsidRPr="009E1480">
        <w:rPr>
          <w:rFonts w:ascii="Arial" w:hAnsi="Arial" w:cs="Arial"/>
          <w:b/>
          <w:sz w:val="24"/>
          <w:szCs w:val="24"/>
        </w:rPr>
        <w:t xml:space="preserve">. </w:t>
      </w:r>
      <w:r w:rsidRPr="009E1480">
        <w:rPr>
          <w:rFonts w:ascii="Arial" w:hAnsi="Arial" w:cs="Arial"/>
          <w:b/>
          <w:sz w:val="24"/>
          <w:szCs w:val="24"/>
        </w:rPr>
        <w:t xml:space="preserve"> </w:t>
      </w:r>
      <w:r w:rsidR="00B15948" w:rsidRPr="009E1480">
        <w:rPr>
          <w:rFonts w:ascii="Arial" w:hAnsi="Arial" w:cs="Arial"/>
          <w:b/>
          <w:sz w:val="24"/>
          <w:szCs w:val="24"/>
        </w:rPr>
        <w:t>How are the school’s resources allocated and matched to children’s special educational needs?</w:t>
      </w:r>
    </w:p>
    <w:p w:rsidR="00B15948" w:rsidRDefault="00B15948" w:rsidP="00B15948">
      <w:pPr>
        <w:pStyle w:val="ListParagraph"/>
        <w:numPr>
          <w:ilvl w:val="0"/>
          <w:numId w:val="14"/>
        </w:numPr>
        <w:jc w:val="both"/>
        <w:rPr>
          <w:rFonts w:ascii="Arial" w:hAnsi="Arial" w:cs="Arial"/>
          <w:sz w:val="20"/>
          <w:szCs w:val="20"/>
        </w:rPr>
      </w:pPr>
      <w:r>
        <w:rPr>
          <w:rFonts w:ascii="Arial" w:hAnsi="Arial" w:cs="Arial"/>
          <w:sz w:val="20"/>
          <w:szCs w:val="20"/>
        </w:rPr>
        <w:t xml:space="preserve">The SEN budget is allocated each year by the local authority. Each school will have different amounts depending on the formula for funding that it uses. It is currently based on pupil numbers and the level of attainment both in reception baseline assessments and key stage 1 results. It is not linked to the number of children who are on the special educational needs register at the school. </w:t>
      </w:r>
    </w:p>
    <w:p w:rsidR="00B15948" w:rsidRDefault="00712297" w:rsidP="00B15948">
      <w:pPr>
        <w:pStyle w:val="ListParagraph"/>
        <w:numPr>
          <w:ilvl w:val="0"/>
          <w:numId w:val="14"/>
        </w:numPr>
        <w:jc w:val="both"/>
        <w:rPr>
          <w:rFonts w:ascii="Arial" w:hAnsi="Arial" w:cs="Arial"/>
          <w:sz w:val="20"/>
          <w:szCs w:val="20"/>
        </w:rPr>
      </w:pPr>
      <w:r>
        <w:rPr>
          <w:rFonts w:ascii="Arial" w:hAnsi="Arial" w:cs="Arial"/>
          <w:sz w:val="20"/>
          <w:szCs w:val="20"/>
        </w:rPr>
        <w:t xml:space="preserve">The </w:t>
      </w:r>
      <w:r w:rsidR="00B15948">
        <w:rPr>
          <w:rFonts w:ascii="Arial" w:hAnsi="Arial" w:cs="Arial"/>
          <w:sz w:val="20"/>
          <w:szCs w:val="20"/>
        </w:rPr>
        <w:t>money that we receive from Islington local authority is used to provide additional support or resources where it is needed.</w:t>
      </w:r>
    </w:p>
    <w:p w:rsidR="00B15948" w:rsidRDefault="00B15948" w:rsidP="00B15948">
      <w:pPr>
        <w:pStyle w:val="ListParagraph"/>
        <w:numPr>
          <w:ilvl w:val="0"/>
          <w:numId w:val="14"/>
        </w:numPr>
        <w:jc w:val="both"/>
        <w:rPr>
          <w:rFonts w:ascii="Arial" w:hAnsi="Arial" w:cs="Arial"/>
          <w:sz w:val="20"/>
          <w:szCs w:val="20"/>
        </w:rPr>
      </w:pPr>
      <w:r>
        <w:rPr>
          <w:rFonts w:ascii="Arial" w:hAnsi="Arial" w:cs="Arial"/>
          <w:sz w:val="20"/>
          <w:szCs w:val="20"/>
        </w:rPr>
        <w:t xml:space="preserve">Additional provision may be allocated after discussion with the class teacher at pupil progress meetings or if </w:t>
      </w:r>
      <w:proofErr w:type="gramStart"/>
      <w:r>
        <w:rPr>
          <w:rFonts w:ascii="Arial" w:hAnsi="Arial" w:cs="Arial"/>
          <w:sz w:val="20"/>
          <w:szCs w:val="20"/>
        </w:rPr>
        <w:t>a concern has been raised by them or a parent</w:t>
      </w:r>
      <w:proofErr w:type="gramEnd"/>
      <w:r>
        <w:rPr>
          <w:rFonts w:ascii="Arial" w:hAnsi="Arial" w:cs="Arial"/>
          <w:sz w:val="20"/>
          <w:szCs w:val="20"/>
        </w:rPr>
        <w:t xml:space="preserve"> at another time during the year.</w:t>
      </w:r>
    </w:p>
    <w:p w:rsidR="00712297" w:rsidRDefault="00712297" w:rsidP="00712297">
      <w:pPr>
        <w:pStyle w:val="ListParagraph"/>
        <w:jc w:val="both"/>
        <w:rPr>
          <w:rFonts w:ascii="Arial" w:hAnsi="Arial" w:cs="Arial"/>
          <w:sz w:val="20"/>
          <w:szCs w:val="20"/>
        </w:rPr>
      </w:pPr>
    </w:p>
    <w:p w:rsidR="00712297" w:rsidRDefault="00712297" w:rsidP="00044C99">
      <w:pPr>
        <w:pStyle w:val="ListParagraph"/>
        <w:numPr>
          <w:ilvl w:val="0"/>
          <w:numId w:val="18"/>
        </w:numPr>
        <w:jc w:val="both"/>
        <w:rPr>
          <w:rFonts w:ascii="Arial" w:hAnsi="Arial" w:cs="Arial"/>
          <w:b/>
          <w:sz w:val="24"/>
          <w:szCs w:val="24"/>
        </w:rPr>
      </w:pPr>
      <w:r w:rsidRPr="009E1480">
        <w:rPr>
          <w:rFonts w:ascii="Arial" w:hAnsi="Arial" w:cs="Arial"/>
          <w:b/>
          <w:sz w:val="24"/>
          <w:szCs w:val="24"/>
        </w:rPr>
        <w:t>How is the decision made about how much support my child will receive?</w:t>
      </w:r>
    </w:p>
    <w:p w:rsidR="009E1480" w:rsidRPr="009E1480" w:rsidRDefault="009E1480" w:rsidP="009E1480">
      <w:pPr>
        <w:pStyle w:val="ListParagraph"/>
        <w:jc w:val="both"/>
        <w:rPr>
          <w:rFonts w:ascii="Arial" w:hAnsi="Arial" w:cs="Arial"/>
          <w:b/>
          <w:sz w:val="24"/>
          <w:szCs w:val="24"/>
        </w:rPr>
      </w:pPr>
    </w:p>
    <w:p w:rsidR="00712297" w:rsidRDefault="00712297" w:rsidP="00712297">
      <w:pPr>
        <w:pStyle w:val="ListParagraph"/>
        <w:numPr>
          <w:ilvl w:val="0"/>
          <w:numId w:val="16"/>
        </w:numPr>
        <w:jc w:val="both"/>
        <w:rPr>
          <w:rFonts w:ascii="Arial" w:hAnsi="Arial" w:cs="Arial"/>
          <w:sz w:val="20"/>
          <w:szCs w:val="20"/>
        </w:rPr>
      </w:pPr>
      <w:r>
        <w:rPr>
          <w:rFonts w:ascii="Arial" w:hAnsi="Arial" w:cs="Arial"/>
          <w:sz w:val="20"/>
          <w:szCs w:val="20"/>
        </w:rPr>
        <w:t xml:space="preserve">These decisions are made in consultation with the class teacher and the senior leadership team. Decisions are based upon termly tracking of pupil progress </w:t>
      </w:r>
      <w:r w:rsidRPr="00FF6535">
        <w:rPr>
          <w:rFonts w:ascii="Arial" w:hAnsi="Arial" w:cs="Arial"/>
          <w:sz w:val="20"/>
          <w:szCs w:val="20"/>
        </w:rPr>
        <w:t xml:space="preserve">and </w:t>
      </w:r>
      <w:r w:rsidR="00F32D57" w:rsidRPr="00FF6535">
        <w:rPr>
          <w:rFonts w:ascii="Arial" w:hAnsi="Arial" w:cs="Arial"/>
          <w:sz w:val="20"/>
          <w:szCs w:val="20"/>
        </w:rPr>
        <w:t xml:space="preserve">in some cases </w:t>
      </w:r>
      <w:r>
        <w:rPr>
          <w:rFonts w:ascii="Arial" w:hAnsi="Arial" w:cs="Arial"/>
          <w:sz w:val="20"/>
          <w:szCs w:val="20"/>
        </w:rPr>
        <w:t xml:space="preserve">as a result of assessments by outside agencies. </w:t>
      </w:r>
    </w:p>
    <w:p w:rsidR="00712297" w:rsidRDefault="00712297" w:rsidP="00712297">
      <w:pPr>
        <w:pStyle w:val="ListParagraph"/>
        <w:numPr>
          <w:ilvl w:val="0"/>
          <w:numId w:val="16"/>
        </w:numPr>
        <w:jc w:val="both"/>
        <w:rPr>
          <w:rFonts w:ascii="Arial" w:hAnsi="Arial" w:cs="Arial"/>
          <w:sz w:val="20"/>
          <w:szCs w:val="20"/>
        </w:rPr>
      </w:pPr>
      <w:r>
        <w:rPr>
          <w:rFonts w:ascii="Arial" w:hAnsi="Arial" w:cs="Arial"/>
          <w:sz w:val="20"/>
          <w:szCs w:val="20"/>
        </w:rPr>
        <w:t xml:space="preserve">During their school life, if further concerns are identified due to the pupil’s lack of progress or </w:t>
      </w:r>
      <w:proofErr w:type="gramStart"/>
      <w:r>
        <w:rPr>
          <w:rFonts w:ascii="Arial" w:hAnsi="Arial" w:cs="Arial"/>
          <w:sz w:val="20"/>
          <w:szCs w:val="20"/>
        </w:rPr>
        <w:t>well-being</w:t>
      </w:r>
      <w:proofErr w:type="gramEnd"/>
      <w:r>
        <w:rPr>
          <w:rFonts w:ascii="Arial" w:hAnsi="Arial" w:cs="Arial"/>
          <w:sz w:val="20"/>
          <w:szCs w:val="20"/>
        </w:rPr>
        <w:t>, then other interventions will be arranged.</w:t>
      </w:r>
    </w:p>
    <w:p w:rsidR="00712297" w:rsidRPr="00712297" w:rsidRDefault="00712297" w:rsidP="00712297">
      <w:pPr>
        <w:pStyle w:val="ListParagraph"/>
        <w:ind w:left="360"/>
        <w:jc w:val="both"/>
        <w:rPr>
          <w:rFonts w:ascii="Arial" w:hAnsi="Arial" w:cs="Arial"/>
          <w:sz w:val="24"/>
          <w:szCs w:val="24"/>
        </w:rPr>
      </w:pPr>
    </w:p>
    <w:p w:rsidR="00712297" w:rsidRPr="009E1480" w:rsidRDefault="00712297" w:rsidP="00044C99">
      <w:pPr>
        <w:pStyle w:val="ListParagraph"/>
        <w:numPr>
          <w:ilvl w:val="0"/>
          <w:numId w:val="18"/>
        </w:numPr>
        <w:jc w:val="both"/>
        <w:rPr>
          <w:rFonts w:ascii="Arial" w:hAnsi="Arial" w:cs="Arial"/>
          <w:b/>
          <w:sz w:val="24"/>
          <w:szCs w:val="24"/>
          <w:u w:val="single"/>
        </w:rPr>
      </w:pPr>
      <w:r w:rsidRPr="009E1480">
        <w:rPr>
          <w:rFonts w:ascii="Arial" w:hAnsi="Arial" w:cs="Arial"/>
          <w:b/>
          <w:sz w:val="24"/>
          <w:szCs w:val="24"/>
        </w:rPr>
        <w:t>How will I be involved in discussions about and planning for my child’s education?</w:t>
      </w:r>
    </w:p>
    <w:p w:rsidR="009E1480" w:rsidRPr="009E1480" w:rsidRDefault="009E1480" w:rsidP="009E1480">
      <w:pPr>
        <w:pStyle w:val="ListParagraph"/>
        <w:jc w:val="both"/>
        <w:rPr>
          <w:rFonts w:ascii="Arial" w:hAnsi="Arial" w:cs="Arial"/>
          <w:b/>
          <w:sz w:val="24"/>
          <w:szCs w:val="24"/>
          <w:u w:val="single"/>
        </w:rPr>
      </w:pPr>
    </w:p>
    <w:p w:rsidR="00712297" w:rsidRDefault="00712297" w:rsidP="00F42B8E">
      <w:pPr>
        <w:pStyle w:val="ListParagraph"/>
        <w:ind w:left="1080"/>
        <w:jc w:val="both"/>
        <w:rPr>
          <w:rFonts w:ascii="Arial" w:hAnsi="Arial" w:cs="Arial"/>
          <w:sz w:val="20"/>
          <w:szCs w:val="20"/>
          <w:u w:val="single"/>
        </w:rPr>
      </w:pPr>
      <w:r w:rsidRPr="00F32D57">
        <w:rPr>
          <w:rFonts w:ascii="Arial" w:hAnsi="Arial" w:cs="Arial"/>
          <w:sz w:val="20"/>
          <w:szCs w:val="20"/>
        </w:rPr>
        <w:t>All parents are encouraged to contribute to their child’s education. This may be through</w:t>
      </w:r>
      <w:r w:rsidRPr="00F42B8E">
        <w:rPr>
          <w:rFonts w:ascii="Arial" w:hAnsi="Arial" w:cs="Arial"/>
          <w:sz w:val="20"/>
          <w:szCs w:val="20"/>
          <w:u w:val="single"/>
        </w:rPr>
        <w:t>:</w:t>
      </w:r>
    </w:p>
    <w:p w:rsidR="009E1480" w:rsidRPr="00F42B8E" w:rsidRDefault="009E1480" w:rsidP="00F42B8E">
      <w:pPr>
        <w:pStyle w:val="ListParagraph"/>
        <w:ind w:left="1080"/>
        <w:jc w:val="both"/>
        <w:rPr>
          <w:rFonts w:ascii="Arial" w:hAnsi="Arial" w:cs="Arial"/>
          <w:sz w:val="20"/>
          <w:szCs w:val="20"/>
          <w:u w:val="single"/>
        </w:rPr>
      </w:pPr>
    </w:p>
    <w:p w:rsidR="00712297" w:rsidRDefault="00712297" w:rsidP="00712297">
      <w:pPr>
        <w:pStyle w:val="ListParagraph"/>
        <w:numPr>
          <w:ilvl w:val="0"/>
          <w:numId w:val="15"/>
        </w:numPr>
        <w:jc w:val="both"/>
        <w:rPr>
          <w:rFonts w:ascii="Arial" w:hAnsi="Arial" w:cs="Arial"/>
          <w:sz w:val="20"/>
          <w:szCs w:val="20"/>
        </w:rPr>
      </w:pPr>
      <w:r>
        <w:rPr>
          <w:rFonts w:ascii="Arial" w:hAnsi="Arial" w:cs="Arial"/>
          <w:sz w:val="20"/>
          <w:szCs w:val="20"/>
        </w:rPr>
        <w:t>Discussion with the class teacher</w:t>
      </w:r>
      <w:r w:rsidR="00F32D57">
        <w:rPr>
          <w:rFonts w:ascii="Arial" w:hAnsi="Arial" w:cs="Arial"/>
          <w:sz w:val="20"/>
          <w:szCs w:val="20"/>
        </w:rPr>
        <w:t>;</w:t>
      </w:r>
    </w:p>
    <w:p w:rsidR="00712297" w:rsidRDefault="00712297" w:rsidP="00712297">
      <w:pPr>
        <w:pStyle w:val="ListParagraph"/>
        <w:numPr>
          <w:ilvl w:val="0"/>
          <w:numId w:val="15"/>
        </w:numPr>
        <w:jc w:val="both"/>
        <w:rPr>
          <w:rFonts w:ascii="Arial" w:hAnsi="Arial" w:cs="Arial"/>
          <w:sz w:val="20"/>
          <w:szCs w:val="20"/>
        </w:rPr>
      </w:pPr>
      <w:r>
        <w:rPr>
          <w:rFonts w:ascii="Arial" w:hAnsi="Arial" w:cs="Arial"/>
          <w:sz w:val="20"/>
          <w:szCs w:val="20"/>
        </w:rPr>
        <w:t>During parents evenings</w:t>
      </w:r>
      <w:r w:rsidR="00F32D57">
        <w:rPr>
          <w:rFonts w:ascii="Arial" w:hAnsi="Arial" w:cs="Arial"/>
          <w:sz w:val="20"/>
          <w:szCs w:val="20"/>
        </w:rPr>
        <w:t>;</w:t>
      </w:r>
    </w:p>
    <w:p w:rsidR="00712297" w:rsidRDefault="00712297" w:rsidP="009F54DB">
      <w:pPr>
        <w:pStyle w:val="ListParagraph"/>
        <w:numPr>
          <w:ilvl w:val="0"/>
          <w:numId w:val="15"/>
        </w:numPr>
        <w:jc w:val="both"/>
        <w:rPr>
          <w:rFonts w:ascii="Arial" w:hAnsi="Arial" w:cs="Arial"/>
          <w:sz w:val="20"/>
          <w:szCs w:val="20"/>
        </w:rPr>
      </w:pPr>
      <w:r>
        <w:rPr>
          <w:rFonts w:ascii="Arial" w:hAnsi="Arial" w:cs="Arial"/>
          <w:sz w:val="20"/>
          <w:szCs w:val="20"/>
        </w:rPr>
        <w:t xml:space="preserve">During discussions with </w:t>
      </w:r>
      <w:r w:rsidR="006B6B2E">
        <w:rPr>
          <w:rFonts w:ascii="Arial" w:hAnsi="Arial" w:cs="Arial"/>
          <w:sz w:val="20"/>
          <w:szCs w:val="20"/>
        </w:rPr>
        <w:t>Ms Carter</w:t>
      </w:r>
      <w:r>
        <w:rPr>
          <w:rFonts w:ascii="Arial" w:hAnsi="Arial" w:cs="Arial"/>
          <w:sz w:val="20"/>
          <w:szCs w:val="20"/>
        </w:rPr>
        <w:t xml:space="preserve"> or other professionals</w:t>
      </w:r>
      <w:r w:rsidR="00F32D57">
        <w:rPr>
          <w:rFonts w:ascii="Arial" w:hAnsi="Arial" w:cs="Arial"/>
          <w:sz w:val="20"/>
          <w:szCs w:val="20"/>
        </w:rPr>
        <w:t>.</w:t>
      </w:r>
    </w:p>
    <w:p w:rsidR="009F54DB" w:rsidRDefault="009F54DB" w:rsidP="00F42B8E">
      <w:pPr>
        <w:pStyle w:val="ListParagraph"/>
        <w:ind w:left="1080"/>
        <w:jc w:val="both"/>
        <w:rPr>
          <w:rFonts w:ascii="Arial" w:hAnsi="Arial" w:cs="Arial"/>
          <w:sz w:val="20"/>
          <w:szCs w:val="20"/>
        </w:rPr>
      </w:pPr>
    </w:p>
    <w:p w:rsidR="009F54DB" w:rsidRDefault="009F54DB" w:rsidP="00044C99">
      <w:pPr>
        <w:pStyle w:val="ListParagraph"/>
        <w:numPr>
          <w:ilvl w:val="0"/>
          <w:numId w:val="18"/>
        </w:numPr>
        <w:jc w:val="both"/>
        <w:rPr>
          <w:rFonts w:ascii="Arial" w:hAnsi="Arial" w:cs="Arial"/>
          <w:sz w:val="24"/>
          <w:szCs w:val="24"/>
        </w:rPr>
      </w:pPr>
      <w:r w:rsidRPr="009F54DB">
        <w:rPr>
          <w:rFonts w:ascii="Arial" w:hAnsi="Arial" w:cs="Arial"/>
          <w:sz w:val="24"/>
          <w:szCs w:val="24"/>
        </w:rPr>
        <w:t xml:space="preserve">Where can I find out </w:t>
      </w:r>
      <w:r>
        <w:rPr>
          <w:rFonts w:ascii="Arial" w:hAnsi="Arial" w:cs="Arial"/>
          <w:sz w:val="24"/>
          <w:szCs w:val="24"/>
        </w:rPr>
        <w:t>more about what is available through Islington Council?</w:t>
      </w:r>
    </w:p>
    <w:p w:rsidR="009F54DB" w:rsidRDefault="009F54DB" w:rsidP="009F54DB">
      <w:pPr>
        <w:pStyle w:val="ListParagraph"/>
        <w:ind w:left="360"/>
        <w:jc w:val="both"/>
        <w:rPr>
          <w:rFonts w:ascii="Arial" w:hAnsi="Arial" w:cs="Arial"/>
          <w:sz w:val="20"/>
          <w:szCs w:val="20"/>
        </w:rPr>
      </w:pPr>
      <w:r>
        <w:rPr>
          <w:rFonts w:ascii="Arial" w:hAnsi="Arial" w:cs="Arial"/>
          <w:sz w:val="20"/>
          <w:szCs w:val="20"/>
        </w:rPr>
        <w:t>You can find out more information about what Islington Council have available to support your child and family through these links:</w:t>
      </w:r>
    </w:p>
    <w:p w:rsidR="009F54DB" w:rsidRDefault="009F54DB" w:rsidP="009F54DB">
      <w:pPr>
        <w:pStyle w:val="ListParagraph"/>
        <w:ind w:left="360"/>
        <w:jc w:val="both"/>
        <w:rPr>
          <w:rFonts w:ascii="Arial" w:hAnsi="Arial" w:cs="Arial"/>
          <w:sz w:val="20"/>
          <w:szCs w:val="20"/>
        </w:rPr>
      </w:pPr>
    </w:p>
    <w:p w:rsidR="009F54DB" w:rsidRDefault="00AC0250" w:rsidP="009F54DB">
      <w:pPr>
        <w:pStyle w:val="ListParagraph"/>
        <w:ind w:left="360"/>
        <w:jc w:val="both"/>
        <w:rPr>
          <w:rFonts w:ascii="Arial" w:hAnsi="Arial" w:cs="Arial"/>
          <w:sz w:val="20"/>
          <w:szCs w:val="20"/>
        </w:rPr>
      </w:pPr>
      <w:hyperlink r:id="rId16" w:history="1">
        <w:r w:rsidR="009F54DB" w:rsidRPr="003E6C76">
          <w:rPr>
            <w:rStyle w:val="Hyperlink"/>
            <w:rFonts w:ascii="Arial" w:hAnsi="Arial" w:cs="Arial"/>
            <w:sz w:val="20"/>
            <w:szCs w:val="20"/>
          </w:rPr>
          <w:t>http://www.islington.gov.uk/services/schools-learning/special-ed/pages/default.aspx</w:t>
        </w:r>
      </w:hyperlink>
    </w:p>
    <w:p w:rsidR="009F54DB" w:rsidRDefault="009F54DB" w:rsidP="009F54DB">
      <w:pPr>
        <w:pStyle w:val="ListParagraph"/>
        <w:ind w:left="360"/>
        <w:jc w:val="both"/>
        <w:rPr>
          <w:rFonts w:ascii="Arial" w:hAnsi="Arial" w:cs="Arial"/>
          <w:sz w:val="20"/>
          <w:szCs w:val="20"/>
        </w:rPr>
      </w:pPr>
    </w:p>
    <w:p w:rsidR="009F54DB" w:rsidRDefault="00AC0250" w:rsidP="009F54DB">
      <w:pPr>
        <w:pStyle w:val="ListParagraph"/>
        <w:ind w:left="360"/>
        <w:jc w:val="both"/>
        <w:rPr>
          <w:rFonts w:ascii="Arial" w:hAnsi="Arial" w:cs="Arial"/>
          <w:sz w:val="20"/>
          <w:szCs w:val="20"/>
        </w:rPr>
      </w:pPr>
      <w:hyperlink r:id="rId17" w:history="1">
        <w:r w:rsidR="009F54DB" w:rsidRPr="003E6C76">
          <w:rPr>
            <w:rStyle w:val="Hyperlink"/>
            <w:rFonts w:ascii="Arial" w:hAnsi="Arial" w:cs="Arial"/>
            <w:sz w:val="20"/>
            <w:szCs w:val="20"/>
          </w:rPr>
          <w:t>http://www.islington.gov.uk/services/schools-learning/special-ed/pages/familyDirectory.aspx</w:t>
        </w:r>
      </w:hyperlink>
    </w:p>
    <w:p w:rsidR="009F54DB" w:rsidRDefault="009F54DB" w:rsidP="009F54DB">
      <w:pPr>
        <w:pStyle w:val="ListParagraph"/>
        <w:ind w:left="360"/>
        <w:jc w:val="both"/>
        <w:rPr>
          <w:rFonts w:ascii="Arial" w:hAnsi="Arial" w:cs="Arial"/>
          <w:sz w:val="20"/>
          <w:szCs w:val="20"/>
        </w:rPr>
      </w:pPr>
    </w:p>
    <w:p w:rsidR="009F54DB" w:rsidRDefault="009F54DB" w:rsidP="009F54DB">
      <w:pPr>
        <w:pStyle w:val="ListParagraph"/>
        <w:ind w:left="360"/>
        <w:jc w:val="both"/>
        <w:rPr>
          <w:rFonts w:ascii="Arial" w:hAnsi="Arial" w:cs="Arial"/>
          <w:sz w:val="20"/>
          <w:szCs w:val="20"/>
        </w:rPr>
      </w:pPr>
    </w:p>
    <w:p w:rsidR="00742D31" w:rsidRDefault="00742D31" w:rsidP="009F54DB">
      <w:pPr>
        <w:pStyle w:val="ListParagraph"/>
        <w:ind w:left="360"/>
        <w:jc w:val="both"/>
        <w:rPr>
          <w:rFonts w:ascii="Arial" w:hAnsi="Arial" w:cs="Arial"/>
          <w:sz w:val="20"/>
          <w:szCs w:val="20"/>
        </w:rPr>
      </w:pPr>
    </w:p>
    <w:p w:rsidR="00742D31" w:rsidRDefault="00742D31" w:rsidP="009F54DB">
      <w:pPr>
        <w:pStyle w:val="ListParagraph"/>
        <w:ind w:left="360"/>
        <w:jc w:val="both"/>
        <w:rPr>
          <w:rFonts w:ascii="Arial" w:hAnsi="Arial" w:cs="Arial"/>
          <w:sz w:val="20"/>
          <w:szCs w:val="20"/>
        </w:rPr>
      </w:pPr>
    </w:p>
    <w:p w:rsidR="00742D31" w:rsidRDefault="00742D31" w:rsidP="009F54DB">
      <w:pPr>
        <w:pStyle w:val="ListParagraph"/>
        <w:ind w:left="360"/>
        <w:jc w:val="both"/>
        <w:rPr>
          <w:rFonts w:ascii="Arial" w:hAnsi="Arial" w:cs="Arial"/>
          <w:sz w:val="20"/>
          <w:szCs w:val="20"/>
        </w:rPr>
      </w:pPr>
    </w:p>
    <w:p w:rsidR="00742D31" w:rsidRDefault="00742D31" w:rsidP="009F54DB">
      <w:pPr>
        <w:pStyle w:val="ListParagraph"/>
        <w:ind w:left="360"/>
        <w:jc w:val="both"/>
        <w:rPr>
          <w:rFonts w:ascii="Arial" w:hAnsi="Arial" w:cs="Arial"/>
          <w:sz w:val="20"/>
          <w:szCs w:val="20"/>
        </w:rPr>
      </w:pPr>
    </w:p>
    <w:p w:rsidR="00742D31" w:rsidRDefault="00742D31" w:rsidP="009F54DB">
      <w:pPr>
        <w:pStyle w:val="ListParagraph"/>
        <w:ind w:left="360"/>
        <w:jc w:val="both"/>
        <w:rPr>
          <w:rFonts w:ascii="Arial" w:hAnsi="Arial" w:cs="Arial"/>
          <w:sz w:val="20"/>
          <w:szCs w:val="20"/>
        </w:rPr>
      </w:pPr>
    </w:p>
    <w:p w:rsidR="00742D31" w:rsidRDefault="00742D31" w:rsidP="009F54DB">
      <w:pPr>
        <w:pStyle w:val="ListParagraph"/>
        <w:ind w:left="360"/>
        <w:jc w:val="both"/>
        <w:rPr>
          <w:rFonts w:ascii="Arial" w:hAnsi="Arial" w:cs="Arial"/>
          <w:sz w:val="20"/>
          <w:szCs w:val="20"/>
        </w:rPr>
      </w:pPr>
    </w:p>
    <w:p w:rsidR="00742D31" w:rsidRDefault="00742D31" w:rsidP="009F54DB">
      <w:pPr>
        <w:pStyle w:val="ListParagraph"/>
        <w:ind w:left="360"/>
        <w:jc w:val="both"/>
        <w:rPr>
          <w:rFonts w:ascii="Arial" w:hAnsi="Arial" w:cs="Arial"/>
          <w:sz w:val="20"/>
          <w:szCs w:val="20"/>
        </w:rPr>
      </w:pPr>
    </w:p>
    <w:p w:rsidR="00742D31" w:rsidRDefault="00742D31" w:rsidP="009F54DB">
      <w:pPr>
        <w:pStyle w:val="ListParagraph"/>
        <w:ind w:left="360"/>
        <w:jc w:val="both"/>
        <w:rPr>
          <w:rFonts w:ascii="Arial" w:hAnsi="Arial" w:cs="Arial"/>
          <w:sz w:val="20"/>
          <w:szCs w:val="20"/>
        </w:rPr>
      </w:pPr>
    </w:p>
    <w:p w:rsidR="00742D31" w:rsidRPr="00A0502A" w:rsidRDefault="00742D31" w:rsidP="00A0502A">
      <w:pPr>
        <w:jc w:val="both"/>
        <w:rPr>
          <w:rFonts w:ascii="Arial" w:hAnsi="Arial" w:cs="Arial"/>
          <w:sz w:val="20"/>
          <w:szCs w:val="20"/>
        </w:rPr>
      </w:pPr>
    </w:p>
    <w:p w:rsidR="00C70D4E" w:rsidRDefault="00C70D4E" w:rsidP="00C70D4E">
      <w:pPr>
        <w:pStyle w:val="ListParagraph"/>
        <w:ind w:left="360"/>
        <w:rPr>
          <w:rFonts w:ascii="Arial" w:hAnsi="Arial" w:cs="Arial"/>
          <w:b/>
          <w:sz w:val="24"/>
          <w:szCs w:val="24"/>
        </w:rPr>
      </w:pPr>
    </w:p>
    <w:p w:rsidR="00C70D4E" w:rsidRPr="004F13AF" w:rsidRDefault="00C70D4E" w:rsidP="00C70D4E">
      <w:pPr>
        <w:pStyle w:val="ListParagraph"/>
        <w:ind w:left="360"/>
        <w:rPr>
          <w:rFonts w:ascii="Arial" w:hAnsi="Arial" w:cs="Arial"/>
          <w:b/>
          <w:sz w:val="24"/>
          <w:szCs w:val="24"/>
        </w:rPr>
      </w:pPr>
      <w:r w:rsidRPr="004F13AF">
        <w:rPr>
          <w:rFonts w:ascii="Arial" w:hAnsi="Arial" w:cs="Arial"/>
          <w:b/>
          <w:sz w:val="24"/>
          <w:szCs w:val="24"/>
        </w:rPr>
        <w:t>Appe</w:t>
      </w:r>
      <w:r w:rsidR="00902FEC">
        <w:rPr>
          <w:rFonts w:ascii="Arial" w:hAnsi="Arial" w:cs="Arial"/>
          <w:b/>
          <w:sz w:val="24"/>
          <w:szCs w:val="24"/>
        </w:rPr>
        <w:t>ndix 1</w:t>
      </w:r>
      <w:r>
        <w:rPr>
          <w:rFonts w:ascii="Arial" w:hAnsi="Arial" w:cs="Arial"/>
          <w:b/>
          <w:sz w:val="24"/>
          <w:szCs w:val="24"/>
        </w:rPr>
        <w:t xml:space="preserve">: </w:t>
      </w:r>
      <w:r w:rsidRPr="00093B9F">
        <w:rPr>
          <w:rFonts w:ascii="Arial" w:hAnsi="Arial" w:cs="Arial"/>
          <w:b/>
          <w:sz w:val="24"/>
          <w:szCs w:val="24"/>
        </w:rPr>
        <w:t>People who support us</w:t>
      </w:r>
    </w:p>
    <w:p w:rsidR="00C70D4E" w:rsidRDefault="00C70D4E" w:rsidP="00C70D4E">
      <w:pPr>
        <w:pStyle w:val="ListParagraph"/>
        <w:ind w:left="360"/>
        <w:rPr>
          <w:rFonts w:ascii="Arial" w:hAnsi="Arial" w:cs="Arial"/>
          <w:b/>
          <w:sz w:val="24"/>
          <w:szCs w:val="24"/>
        </w:rPr>
      </w:pPr>
    </w:p>
    <w:p w:rsidR="00C70D4E" w:rsidRDefault="00C70D4E" w:rsidP="00C70D4E">
      <w:pPr>
        <w:pStyle w:val="ListParagraph"/>
        <w:ind w:left="360"/>
        <w:rPr>
          <w:rFonts w:ascii="Arial" w:hAnsi="Arial" w:cs="Arial"/>
          <w:b/>
          <w:sz w:val="24"/>
          <w:szCs w:val="24"/>
        </w:rPr>
      </w:pPr>
    </w:p>
    <w:tbl>
      <w:tblPr>
        <w:tblStyle w:val="TableGrid"/>
        <w:tblW w:w="0" w:type="auto"/>
        <w:tblInd w:w="360" w:type="dxa"/>
        <w:tblLook w:val="04A0" w:firstRow="1" w:lastRow="0" w:firstColumn="1" w:lastColumn="0" w:noHBand="0" w:noVBand="1"/>
      </w:tblPr>
      <w:tblGrid>
        <w:gridCol w:w="2238"/>
        <w:gridCol w:w="2206"/>
        <w:gridCol w:w="2240"/>
        <w:gridCol w:w="2198"/>
      </w:tblGrid>
      <w:tr w:rsidR="00C70D4E" w:rsidTr="00340357">
        <w:tc>
          <w:tcPr>
            <w:tcW w:w="2238" w:type="dxa"/>
          </w:tcPr>
          <w:p w:rsidR="00C70D4E" w:rsidRDefault="00C70D4E" w:rsidP="00340357">
            <w:pPr>
              <w:pStyle w:val="ListParagraph"/>
              <w:ind w:left="0"/>
              <w:rPr>
                <w:rFonts w:ascii="Arial" w:hAnsi="Arial" w:cs="Arial"/>
                <w:sz w:val="20"/>
                <w:szCs w:val="20"/>
              </w:rPr>
            </w:pPr>
            <w:r w:rsidRPr="00F32D57">
              <w:rPr>
                <w:rFonts w:ascii="Arial" w:hAnsi="Arial" w:cs="Arial"/>
                <w:color w:val="FF0000"/>
                <w:sz w:val="20"/>
                <w:szCs w:val="20"/>
              </w:rPr>
              <w:t>‘</w:t>
            </w:r>
            <w:r>
              <w:rPr>
                <w:rFonts w:ascii="Arial" w:hAnsi="Arial" w:cs="Arial"/>
                <w:sz w:val="20"/>
                <w:szCs w:val="20"/>
              </w:rPr>
              <w:t>Team around the school</w:t>
            </w:r>
            <w:r w:rsidRPr="00F32D57">
              <w:rPr>
                <w:rFonts w:ascii="Arial" w:hAnsi="Arial" w:cs="Arial"/>
                <w:color w:val="FF0000"/>
                <w:sz w:val="20"/>
                <w:szCs w:val="20"/>
              </w:rPr>
              <w:t>’</w:t>
            </w:r>
          </w:p>
        </w:tc>
        <w:tc>
          <w:tcPr>
            <w:tcW w:w="2206" w:type="dxa"/>
          </w:tcPr>
          <w:p w:rsidR="00C70D4E" w:rsidRDefault="00C70D4E" w:rsidP="00340357">
            <w:pPr>
              <w:pStyle w:val="ListParagraph"/>
              <w:ind w:left="0"/>
              <w:rPr>
                <w:rFonts w:ascii="Arial" w:hAnsi="Arial" w:cs="Arial"/>
                <w:sz w:val="20"/>
                <w:szCs w:val="20"/>
              </w:rPr>
            </w:pPr>
            <w:r>
              <w:rPr>
                <w:rFonts w:ascii="Arial" w:hAnsi="Arial" w:cs="Arial"/>
                <w:sz w:val="20"/>
                <w:szCs w:val="20"/>
              </w:rPr>
              <w:t>Name</w:t>
            </w:r>
          </w:p>
        </w:tc>
        <w:tc>
          <w:tcPr>
            <w:tcW w:w="2240" w:type="dxa"/>
          </w:tcPr>
          <w:p w:rsidR="00C70D4E" w:rsidRDefault="00C70D4E" w:rsidP="00340357">
            <w:pPr>
              <w:pStyle w:val="ListParagraph"/>
              <w:ind w:left="0"/>
              <w:rPr>
                <w:rFonts w:ascii="Arial" w:hAnsi="Arial" w:cs="Arial"/>
                <w:sz w:val="20"/>
                <w:szCs w:val="20"/>
              </w:rPr>
            </w:pPr>
            <w:r>
              <w:rPr>
                <w:rFonts w:ascii="Arial" w:hAnsi="Arial" w:cs="Arial"/>
                <w:sz w:val="20"/>
                <w:szCs w:val="20"/>
              </w:rPr>
              <w:t>Role</w:t>
            </w:r>
          </w:p>
        </w:tc>
        <w:tc>
          <w:tcPr>
            <w:tcW w:w="2198" w:type="dxa"/>
          </w:tcPr>
          <w:p w:rsidR="00C70D4E" w:rsidRDefault="00C70D4E" w:rsidP="00340357">
            <w:pPr>
              <w:pStyle w:val="ListParagraph"/>
              <w:ind w:left="0"/>
              <w:rPr>
                <w:rFonts w:ascii="Arial" w:hAnsi="Arial" w:cs="Arial"/>
                <w:sz w:val="20"/>
                <w:szCs w:val="20"/>
              </w:rPr>
            </w:pPr>
            <w:r>
              <w:rPr>
                <w:rFonts w:ascii="Arial" w:hAnsi="Arial" w:cs="Arial"/>
                <w:sz w:val="20"/>
                <w:szCs w:val="20"/>
              </w:rPr>
              <w:t>Allocation</w:t>
            </w:r>
          </w:p>
        </w:tc>
      </w:tr>
      <w:tr w:rsidR="00C70D4E" w:rsidTr="00340357">
        <w:tc>
          <w:tcPr>
            <w:tcW w:w="2238" w:type="dxa"/>
          </w:tcPr>
          <w:p w:rsidR="00C70D4E" w:rsidRDefault="00C70D4E" w:rsidP="00340357">
            <w:pPr>
              <w:pStyle w:val="ListParagraph"/>
              <w:ind w:left="0"/>
              <w:rPr>
                <w:rFonts w:ascii="Arial" w:hAnsi="Arial" w:cs="Arial"/>
                <w:sz w:val="20"/>
                <w:szCs w:val="20"/>
              </w:rPr>
            </w:pPr>
            <w:r>
              <w:rPr>
                <w:rFonts w:ascii="Arial" w:hAnsi="Arial" w:cs="Arial"/>
                <w:sz w:val="20"/>
                <w:szCs w:val="20"/>
              </w:rPr>
              <w:t>Educational psychologist</w:t>
            </w:r>
          </w:p>
        </w:tc>
        <w:tc>
          <w:tcPr>
            <w:tcW w:w="2206" w:type="dxa"/>
          </w:tcPr>
          <w:p w:rsidR="00C70D4E" w:rsidRDefault="006B6B2E" w:rsidP="006B6B2E">
            <w:pPr>
              <w:pStyle w:val="ListParagraph"/>
              <w:ind w:left="0"/>
              <w:rPr>
                <w:rFonts w:ascii="Arial" w:hAnsi="Arial" w:cs="Arial"/>
                <w:sz w:val="20"/>
                <w:szCs w:val="20"/>
              </w:rPr>
            </w:pPr>
            <w:r>
              <w:rPr>
                <w:rFonts w:ascii="Arial" w:hAnsi="Arial" w:cs="Arial"/>
                <w:sz w:val="20"/>
                <w:szCs w:val="20"/>
              </w:rPr>
              <w:t>Emma Brown</w:t>
            </w:r>
          </w:p>
        </w:tc>
        <w:tc>
          <w:tcPr>
            <w:tcW w:w="2240" w:type="dxa"/>
          </w:tcPr>
          <w:p w:rsidR="00C70D4E" w:rsidRDefault="00C70D4E" w:rsidP="00340357">
            <w:pPr>
              <w:pStyle w:val="ListParagraph"/>
              <w:ind w:left="0"/>
              <w:rPr>
                <w:rFonts w:ascii="Arial" w:hAnsi="Arial" w:cs="Arial"/>
                <w:sz w:val="20"/>
                <w:szCs w:val="20"/>
              </w:rPr>
            </w:pPr>
            <w:r>
              <w:rPr>
                <w:rFonts w:ascii="Arial" w:hAnsi="Arial" w:cs="Arial"/>
                <w:sz w:val="20"/>
                <w:szCs w:val="20"/>
              </w:rPr>
              <w:t>Supports through consultation with parents and school for children who have complex needs</w:t>
            </w:r>
          </w:p>
        </w:tc>
        <w:tc>
          <w:tcPr>
            <w:tcW w:w="2198" w:type="dxa"/>
          </w:tcPr>
          <w:p w:rsidR="00C70D4E" w:rsidRDefault="00C70D4E" w:rsidP="00340357">
            <w:pPr>
              <w:pStyle w:val="ListParagraph"/>
              <w:ind w:left="0"/>
              <w:rPr>
                <w:rFonts w:ascii="Arial" w:hAnsi="Arial" w:cs="Arial"/>
                <w:sz w:val="20"/>
                <w:szCs w:val="20"/>
              </w:rPr>
            </w:pPr>
            <w:r>
              <w:rPr>
                <w:rFonts w:ascii="Arial" w:hAnsi="Arial" w:cs="Arial"/>
                <w:sz w:val="20"/>
                <w:szCs w:val="20"/>
              </w:rPr>
              <w:t>4 days a year – planned at an annual meeting each April, according to needs</w:t>
            </w:r>
          </w:p>
        </w:tc>
      </w:tr>
      <w:tr w:rsidR="00C70D4E" w:rsidTr="00340357">
        <w:tc>
          <w:tcPr>
            <w:tcW w:w="2238" w:type="dxa"/>
          </w:tcPr>
          <w:p w:rsidR="00C70D4E" w:rsidRDefault="00CB51D1" w:rsidP="00CB51D1">
            <w:pPr>
              <w:pStyle w:val="ListParagraph"/>
              <w:ind w:left="0"/>
              <w:rPr>
                <w:rFonts w:ascii="Arial" w:hAnsi="Arial" w:cs="Arial"/>
                <w:sz w:val="20"/>
                <w:szCs w:val="20"/>
              </w:rPr>
            </w:pPr>
            <w:r>
              <w:rPr>
                <w:rFonts w:ascii="Arial" w:hAnsi="Arial" w:cs="Arial"/>
                <w:sz w:val="20"/>
                <w:szCs w:val="20"/>
              </w:rPr>
              <w:t>CAMHS clinician</w:t>
            </w:r>
          </w:p>
        </w:tc>
        <w:tc>
          <w:tcPr>
            <w:tcW w:w="2206" w:type="dxa"/>
          </w:tcPr>
          <w:p w:rsidR="00C70D4E" w:rsidRDefault="00CB51D1" w:rsidP="00340357">
            <w:pPr>
              <w:pStyle w:val="ListParagraph"/>
              <w:ind w:left="0"/>
              <w:rPr>
                <w:rFonts w:ascii="Arial" w:hAnsi="Arial" w:cs="Arial"/>
                <w:sz w:val="20"/>
                <w:szCs w:val="20"/>
              </w:rPr>
            </w:pPr>
            <w:r>
              <w:rPr>
                <w:rFonts w:ascii="Arial" w:hAnsi="Arial" w:cs="Arial"/>
                <w:sz w:val="20"/>
                <w:szCs w:val="20"/>
              </w:rPr>
              <w:t>Barbara Kalerai</w:t>
            </w:r>
          </w:p>
        </w:tc>
        <w:tc>
          <w:tcPr>
            <w:tcW w:w="2240" w:type="dxa"/>
          </w:tcPr>
          <w:p w:rsidR="00C70D4E" w:rsidRDefault="00C70D4E" w:rsidP="00340357">
            <w:pPr>
              <w:pStyle w:val="ListParagraph"/>
              <w:ind w:left="0"/>
              <w:rPr>
                <w:rFonts w:ascii="Arial" w:hAnsi="Arial" w:cs="Arial"/>
                <w:sz w:val="20"/>
                <w:szCs w:val="20"/>
              </w:rPr>
            </w:pPr>
            <w:r>
              <w:rPr>
                <w:rFonts w:ascii="Arial" w:hAnsi="Arial" w:cs="Arial"/>
                <w:sz w:val="20"/>
                <w:szCs w:val="20"/>
              </w:rPr>
              <w:t>Supports parents and school staff with children with social, mental and emotional health needs</w:t>
            </w:r>
          </w:p>
        </w:tc>
        <w:tc>
          <w:tcPr>
            <w:tcW w:w="2198" w:type="dxa"/>
          </w:tcPr>
          <w:p w:rsidR="00C70D4E" w:rsidRDefault="00C70D4E" w:rsidP="00340357">
            <w:pPr>
              <w:pStyle w:val="ListParagraph"/>
              <w:ind w:left="0"/>
              <w:rPr>
                <w:rFonts w:ascii="Arial" w:hAnsi="Arial" w:cs="Arial"/>
                <w:sz w:val="20"/>
                <w:szCs w:val="20"/>
              </w:rPr>
            </w:pPr>
            <w:r>
              <w:rPr>
                <w:rFonts w:ascii="Arial" w:hAnsi="Arial" w:cs="Arial"/>
                <w:sz w:val="20"/>
                <w:szCs w:val="20"/>
              </w:rPr>
              <w:t>Once a month  - Tuesday mornings</w:t>
            </w:r>
          </w:p>
        </w:tc>
      </w:tr>
      <w:tr w:rsidR="00C70D4E" w:rsidTr="00340357">
        <w:tc>
          <w:tcPr>
            <w:tcW w:w="2238" w:type="dxa"/>
          </w:tcPr>
          <w:p w:rsidR="00C70D4E" w:rsidRDefault="00C70D4E" w:rsidP="00340357">
            <w:pPr>
              <w:pStyle w:val="ListParagraph"/>
              <w:ind w:left="0"/>
              <w:rPr>
                <w:rFonts w:ascii="Arial" w:hAnsi="Arial" w:cs="Arial"/>
                <w:sz w:val="20"/>
                <w:szCs w:val="20"/>
              </w:rPr>
            </w:pPr>
            <w:r>
              <w:rPr>
                <w:rFonts w:ascii="Arial" w:hAnsi="Arial" w:cs="Arial"/>
                <w:sz w:val="20"/>
                <w:szCs w:val="20"/>
              </w:rPr>
              <w:t>School nurse</w:t>
            </w:r>
          </w:p>
        </w:tc>
        <w:tc>
          <w:tcPr>
            <w:tcW w:w="2206" w:type="dxa"/>
          </w:tcPr>
          <w:p w:rsidR="00C70D4E" w:rsidRDefault="006B6B2E" w:rsidP="00340357">
            <w:pPr>
              <w:pStyle w:val="ListParagraph"/>
              <w:ind w:left="0"/>
              <w:rPr>
                <w:rFonts w:ascii="Arial" w:hAnsi="Arial" w:cs="Arial"/>
                <w:sz w:val="20"/>
                <w:szCs w:val="20"/>
              </w:rPr>
            </w:pPr>
            <w:r>
              <w:rPr>
                <w:rFonts w:ascii="Arial" w:hAnsi="Arial" w:cs="Arial"/>
                <w:sz w:val="20"/>
                <w:szCs w:val="20"/>
              </w:rPr>
              <w:t>Matilda Ojo-Martins</w:t>
            </w:r>
          </w:p>
        </w:tc>
        <w:tc>
          <w:tcPr>
            <w:tcW w:w="2240" w:type="dxa"/>
          </w:tcPr>
          <w:p w:rsidR="00C70D4E" w:rsidRDefault="00C70D4E" w:rsidP="00340357">
            <w:pPr>
              <w:pStyle w:val="ListParagraph"/>
              <w:ind w:left="0"/>
              <w:rPr>
                <w:rFonts w:ascii="Arial" w:hAnsi="Arial" w:cs="Arial"/>
                <w:sz w:val="20"/>
                <w:szCs w:val="20"/>
              </w:rPr>
            </w:pPr>
            <w:r>
              <w:rPr>
                <w:rFonts w:ascii="Arial" w:hAnsi="Arial" w:cs="Arial"/>
                <w:sz w:val="20"/>
                <w:szCs w:val="20"/>
              </w:rPr>
              <w:t>Health screening and checks</w:t>
            </w:r>
          </w:p>
          <w:p w:rsidR="00C70D4E" w:rsidRDefault="00C70D4E" w:rsidP="00340357">
            <w:pPr>
              <w:pStyle w:val="ListParagraph"/>
              <w:ind w:left="0"/>
              <w:rPr>
                <w:rFonts w:ascii="Arial" w:hAnsi="Arial" w:cs="Arial"/>
                <w:sz w:val="20"/>
                <w:szCs w:val="20"/>
              </w:rPr>
            </w:pPr>
            <w:r>
              <w:rPr>
                <w:rFonts w:ascii="Arial" w:hAnsi="Arial" w:cs="Arial"/>
                <w:sz w:val="20"/>
                <w:szCs w:val="20"/>
              </w:rPr>
              <w:t>Reception and year 6 - weight and height</w:t>
            </w:r>
          </w:p>
          <w:p w:rsidR="00C70D4E" w:rsidRDefault="00C70D4E" w:rsidP="00340357">
            <w:pPr>
              <w:pStyle w:val="ListParagraph"/>
              <w:ind w:left="0"/>
              <w:rPr>
                <w:rFonts w:ascii="Arial" w:hAnsi="Arial" w:cs="Arial"/>
                <w:sz w:val="20"/>
                <w:szCs w:val="20"/>
              </w:rPr>
            </w:pPr>
            <w:r>
              <w:rPr>
                <w:rFonts w:ascii="Arial" w:hAnsi="Arial" w:cs="Arial"/>
                <w:sz w:val="20"/>
                <w:szCs w:val="20"/>
              </w:rPr>
              <w:t>Year 1 - sight and hearing</w:t>
            </w:r>
          </w:p>
        </w:tc>
        <w:tc>
          <w:tcPr>
            <w:tcW w:w="2198" w:type="dxa"/>
          </w:tcPr>
          <w:p w:rsidR="00C70D4E" w:rsidRDefault="00C70D4E" w:rsidP="00340357">
            <w:pPr>
              <w:pStyle w:val="ListParagraph"/>
              <w:ind w:left="0"/>
              <w:rPr>
                <w:rFonts w:ascii="Arial" w:hAnsi="Arial" w:cs="Arial"/>
                <w:sz w:val="20"/>
                <w:szCs w:val="20"/>
              </w:rPr>
            </w:pPr>
            <w:r>
              <w:rPr>
                <w:rFonts w:ascii="Arial" w:hAnsi="Arial" w:cs="Arial"/>
                <w:sz w:val="20"/>
                <w:szCs w:val="20"/>
              </w:rPr>
              <w:t>As requested</w:t>
            </w:r>
          </w:p>
        </w:tc>
      </w:tr>
      <w:tr w:rsidR="00C70D4E" w:rsidTr="00340357">
        <w:tc>
          <w:tcPr>
            <w:tcW w:w="2238" w:type="dxa"/>
          </w:tcPr>
          <w:p w:rsidR="00C70D4E" w:rsidRDefault="00C70D4E" w:rsidP="00340357">
            <w:pPr>
              <w:pStyle w:val="ListParagraph"/>
              <w:ind w:left="0"/>
              <w:rPr>
                <w:rFonts w:ascii="Arial" w:hAnsi="Arial" w:cs="Arial"/>
                <w:sz w:val="20"/>
                <w:szCs w:val="20"/>
              </w:rPr>
            </w:pPr>
            <w:r>
              <w:rPr>
                <w:rFonts w:ascii="Arial" w:hAnsi="Arial" w:cs="Arial"/>
                <w:sz w:val="20"/>
                <w:szCs w:val="20"/>
              </w:rPr>
              <w:t>Speech and language therapist</w:t>
            </w:r>
          </w:p>
        </w:tc>
        <w:tc>
          <w:tcPr>
            <w:tcW w:w="2206" w:type="dxa"/>
          </w:tcPr>
          <w:p w:rsidR="00C70D4E" w:rsidRDefault="00C70D4E" w:rsidP="00340357">
            <w:pPr>
              <w:pStyle w:val="ListParagraph"/>
              <w:ind w:left="0"/>
              <w:rPr>
                <w:rFonts w:ascii="Arial" w:hAnsi="Arial" w:cs="Arial"/>
                <w:sz w:val="20"/>
                <w:szCs w:val="20"/>
              </w:rPr>
            </w:pPr>
            <w:r>
              <w:rPr>
                <w:rFonts w:ascii="Arial" w:hAnsi="Arial" w:cs="Arial"/>
                <w:sz w:val="20"/>
                <w:szCs w:val="20"/>
              </w:rPr>
              <w:t>Claire Harvey</w:t>
            </w:r>
          </w:p>
        </w:tc>
        <w:tc>
          <w:tcPr>
            <w:tcW w:w="2240" w:type="dxa"/>
          </w:tcPr>
          <w:p w:rsidR="00C70D4E" w:rsidRDefault="00C70D4E" w:rsidP="00340357">
            <w:pPr>
              <w:pStyle w:val="ListParagraph"/>
              <w:ind w:left="0"/>
              <w:rPr>
                <w:rFonts w:ascii="Arial" w:hAnsi="Arial" w:cs="Arial"/>
                <w:sz w:val="20"/>
                <w:szCs w:val="20"/>
              </w:rPr>
            </w:pPr>
            <w:r>
              <w:rPr>
                <w:rFonts w:ascii="Arial" w:hAnsi="Arial" w:cs="Arial"/>
                <w:sz w:val="20"/>
                <w:szCs w:val="20"/>
              </w:rPr>
              <w:t>Advises staff and parents</w:t>
            </w:r>
          </w:p>
          <w:p w:rsidR="00C70D4E" w:rsidRDefault="00C70D4E" w:rsidP="00340357">
            <w:pPr>
              <w:pStyle w:val="ListParagraph"/>
              <w:ind w:left="0"/>
              <w:rPr>
                <w:rFonts w:ascii="Arial" w:hAnsi="Arial" w:cs="Arial"/>
                <w:sz w:val="20"/>
                <w:szCs w:val="20"/>
              </w:rPr>
            </w:pPr>
            <w:r>
              <w:rPr>
                <w:rFonts w:ascii="Arial" w:hAnsi="Arial" w:cs="Arial"/>
                <w:sz w:val="20"/>
                <w:szCs w:val="20"/>
              </w:rPr>
              <w:t>Models and monitors interventions</w:t>
            </w:r>
          </w:p>
          <w:p w:rsidR="00C70D4E" w:rsidRDefault="00C70D4E" w:rsidP="00340357">
            <w:pPr>
              <w:pStyle w:val="ListParagraph"/>
              <w:ind w:left="0"/>
              <w:rPr>
                <w:rFonts w:ascii="Arial" w:hAnsi="Arial" w:cs="Arial"/>
                <w:sz w:val="20"/>
                <w:szCs w:val="20"/>
              </w:rPr>
            </w:pPr>
            <w:r>
              <w:rPr>
                <w:rFonts w:ascii="Arial" w:hAnsi="Arial" w:cs="Arial"/>
                <w:sz w:val="20"/>
                <w:szCs w:val="20"/>
              </w:rPr>
              <w:t xml:space="preserve">Supports children with language and communication needs </w:t>
            </w:r>
          </w:p>
          <w:p w:rsidR="00C70D4E" w:rsidRDefault="00C70D4E" w:rsidP="00340357">
            <w:pPr>
              <w:pStyle w:val="ListParagraph"/>
              <w:ind w:left="0"/>
              <w:rPr>
                <w:rFonts w:ascii="Arial" w:hAnsi="Arial" w:cs="Arial"/>
                <w:sz w:val="20"/>
                <w:szCs w:val="20"/>
              </w:rPr>
            </w:pPr>
          </w:p>
        </w:tc>
        <w:tc>
          <w:tcPr>
            <w:tcW w:w="2198" w:type="dxa"/>
          </w:tcPr>
          <w:p w:rsidR="00C70D4E" w:rsidRDefault="00C70D4E" w:rsidP="00340357">
            <w:pPr>
              <w:pStyle w:val="ListParagraph"/>
              <w:ind w:left="0"/>
              <w:rPr>
                <w:rFonts w:ascii="Arial" w:hAnsi="Arial" w:cs="Arial"/>
                <w:sz w:val="20"/>
                <w:szCs w:val="20"/>
              </w:rPr>
            </w:pPr>
            <w:r>
              <w:rPr>
                <w:rFonts w:ascii="Arial" w:hAnsi="Arial" w:cs="Arial"/>
                <w:sz w:val="20"/>
                <w:szCs w:val="20"/>
              </w:rPr>
              <w:t>18 days per year</w:t>
            </w:r>
          </w:p>
          <w:p w:rsidR="00C70D4E" w:rsidRDefault="00C70D4E" w:rsidP="00340357">
            <w:pPr>
              <w:pStyle w:val="ListParagraph"/>
              <w:ind w:left="0"/>
              <w:rPr>
                <w:rFonts w:ascii="Arial" w:hAnsi="Arial" w:cs="Arial"/>
                <w:sz w:val="20"/>
                <w:szCs w:val="20"/>
              </w:rPr>
            </w:pPr>
          </w:p>
          <w:p w:rsidR="00C70D4E" w:rsidRDefault="00C70D4E" w:rsidP="00340357">
            <w:pPr>
              <w:pStyle w:val="ListParagraph"/>
              <w:ind w:left="0"/>
              <w:rPr>
                <w:rFonts w:ascii="Arial" w:hAnsi="Arial" w:cs="Arial"/>
                <w:sz w:val="20"/>
                <w:szCs w:val="20"/>
              </w:rPr>
            </w:pPr>
            <w:r>
              <w:rPr>
                <w:rFonts w:ascii="Arial" w:hAnsi="Arial" w:cs="Arial"/>
                <w:sz w:val="20"/>
                <w:szCs w:val="20"/>
              </w:rPr>
              <w:t>Referral through Inclusion manager</w:t>
            </w:r>
          </w:p>
        </w:tc>
      </w:tr>
      <w:tr w:rsidR="00C70D4E" w:rsidTr="00340357">
        <w:tc>
          <w:tcPr>
            <w:tcW w:w="2238" w:type="dxa"/>
          </w:tcPr>
          <w:p w:rsidR="00C70D4E" w:rsidRDefault="00C70D4E" w:rsidP="00340357">
            <w:pPr>
              <w:pStyle w:val="ListParagraph"/>
              <w:ind w:left="0"/>
              <w:rPr>
                <w:rFonts w:ascii="Arial" w:hAnsi="Arial" w:cs="Arial"/>
                <w:sz w:val="20"/>
                <w:szCs w:val="20"/>
              </w:rPr>
            </w:pPr>
            <w:r>
              <w:rPr>
                <w:rFonts w:ascii="Arial" w:hAnsi="Arial" w:cs="Arial"/>
                <w:sz w:val="20"/>
                <w:szCs w:val="20"/>
              </w:rPr>
              <w:t>Link social worker</w:t>
            </w:r>
          </w:p>
        </w:tc>
        <w:tc>
          <w:tcPr>
            <w:tcW w:w="2206" w:type="dxa"/>
          </w:tcPr>
          <w:p w:rsidR="00C70D4E" w:rsidRDefault="00C70D4E" w:rsidP="00340357">
            <w:pPr>
              <w:pStyle w:val="ListParagraph"/>
              <w:ind w:left="0"/>
              <w:rPr>
                <w:rFonts w:ascii="Arial" w:hAnsi="Arial" w:cs="Arial"/>
                <w:sz w:val="20"/>
                <w:szCs w:val="20"/>
              </w:rPr>
            </w:pPr>
            <w:r>
              <w:rPr>
                <w:rFonts w:ascii="Arial" w:hAnsi="Arial" w:cs="Arial"/>
                <w:sz w:val="20"/>
                <w:szCs w:val="20"/>
              </w:rPr>
              <w:t>Laurence Dumont</w:t>
            </w:r>
          </w:p>
        </w:tc>
        <w:tc>
          <w:tcPr>
            <w:tcW w:w="2240" w:type="dxa"/>
          </w:tcPr>
          <w:p w:rsidR="00C70D4E" w:rsidRDefault="00C70D4E" w:rsidP="00340357">
            <w:pPr>
              <w:pStyle w:val="ListParagraph"/>
              <w:ind w:left="0"/>
              <w:rPr>
                <w:rFonts w:ascii="Arial" w:hAnsi="Arial" w:cs="Arial"/>
                <w:sz w:val="20"/>
                <w:szCs w:val="20"/>
              </w:rPr>
            </w:pPr>
            <w:r>
              <w:rPr>
                <w:rFonts w:ascii="Arial" w:hAnsi="Arial" w:cs="Arial"/>
                <w:sz w:val="20"/>
                <w:szCs w:val="20"/>
              </w:rPr>
              <w:t>Advises staff when there might be a concern regarding family or home life.  Supports families who are in need.</w:t>
            </w:r>
          </w:p>
        </w:tc>
        <w:tc>
          <w:tcPr>
            <w:tcW w:w="2198" w:type="dxa"/>
          </w:tcPr>
          <w:p w:rsidR="00C70D4E" w:rsidRDefault="00C70D4E" w:rsidP="00340357">
            <w:pPr>
              <w:pStyle w:val="ListParagraph"/>
              <w:ind w:left="0"/>
              <w:rPr>
                <w:rFonts w:ascii="Arial" w:hAnsi="Arial" w:cs="Arial"/>
                <w:sz w:val="20"/>
                <w:szCs w:val="20"/>
              </w:rPr>
            </w:pPr>
            <w:r>
              <w:rPr>
                <w:rFonts w:ascii="Arial" w:hAnsi="Arial" w:cs="Arial"/>
                <w:sz w:val="20"/>
                <w:szCs w:val="20"/>
              </w:rPr>
              <w:t>1 visit per term for school advice and for Team around the school meetings</w:t>
            </w:r>
          </w:p>
        </w:tc>
      </w:tr>
      <w:tr w:rsidR="00C70D4E" w:rsidTr="00340357">
        <w:tc>
          <w:tcPr>
            <w:tcW w:w="2238" w:type="dxa"/>
          </w:tcPr>
          <w:p w:rsidR="00C70D4E" w:rsidRDefault="00C70D4E" w:rsidP="00340357">
            <w:pPr>
              <w:pStyle w:val="ListParagraph"/>
              <w:ind w:left="0"/>
              <w:rPr>
                <w:rFonts w:ascii="Arial" w:hAnsi="Arial" w:cs="Arial"/>
                <w:sz w:val="20"/>
                <w:szCs w:val="20"/>
              </w:rPr>
            </w:pPr>
            <w:r>
              <w:rPr>
                <w:rFonts w:ascii="Arial" w:hAnsi="Arial" w:cs="Arial"/>
                <w:sz w:val="20"/>
                <w:szCs w:val="20"/>
              </w:rPr>
              <w:t>Behaviour support advisor</w:t>
            </w:r>
          </w:p>
        </w:tc>
        <w:tc>
          <w:tcPr>
            <w:tcW w:w="2206" w:type="dxa"/>
          </w:tcPr>
          <w:p w:rsidR="00C70D4E" w:rsidRDefault="00C70D4E" w:rsidP="00340357">
            <w:pPr>
              <w:pStyle w:val="ListParagraph"/>
              <w:ind w:left="0"/>
              <w:rPr>
                <w:rFonts w:ascii="Arial" w:hAnsi="Arial" w:cs="Arial"/>
                <w:sz w:val="20"/>
                <w:szCs w:val="20"/>
              </w:rPr>
            </w:pPr>
            <w:r>
              <w:rPr>
                <w:rFonts w:ascii="Arial" w:hAnsi="Arial" w:cs="Arial"/>
                <w:sz w:val="20"/>
                <w:szCs w:val="20"/>
              </w:rPr>
              <w:t>Graham Storey</w:t>
            </w:r>
          </w:p>
        </w:tc>
        <w:tc>
          <w:tcPr>
            <w:tcW w:w="2240" w:type="dxa"/>
          </w:tcPr>
          <w:p w:rsidR="00C70D4E" w:rsidRDefault="00C70D4E" w:rsidP="00340357">
            <w:pPr>
              <w:pStyle w:val="ListParagraph"/>
              <w:ind w:left="0"/>
              <w:rPr>
                <w:rFonts w:ascii="Arial" w:hAnsi="Arial" w:cs="Arial"/>
                <w:sz w:val="20"/>
                <w:szCs w:val="20"/>
              </w:rPr>
            </w:pPr>
            <w:r>
              <w:rPr>
                <w:rFonts w:ascii="Arial" w:hAnsi="Arial" w:cs="Arial"/>
                <w:sz w:val="20"/>
                <w:szCs w:val="20"/>
              </w:rPr>
              <w:t>Advises school staff on supporting children and their families with difficult behaviour</w:t>
            </w:r>
          </w:p>
        </w:tc>
        <w:tc>
          <w:tcPr>
            <w:tcW w:w="2198" w:type="dxa"/>
          </w:tcPr>
          <w:p w:rsidR="00C70D4E" w:rsidRDefault="00C70D4E" w:rsidP="00340357">
            <w:pPr>
              <w:pStyle w:val="ListParagraph"/>
              <w:ind w:left="0"/>
              <w:rPr>
                <w:rFonts w:ascii="Arial" w:hAnsi="Arial" w:cs="Arial"/>
                <w:sz w:val="20"/>
                <w:szCs w:val="20"/>
              </w:rPr>
            </w:pPr>
            <w:r>
              <w:rPr>
                <w:rFonts w:ascii="Arial" w:hAnsi="Arial" w:cs="Arial"/>
                <w:sz w:val="20"/>
                <w:szCs w:val="20"/>
              </w:rPr>
              <w:t xml:space="preserve">1 visit per term for school advice and for </w:t>
            </w:r>
            <w:r w:rsidRPr="00F32D57">
              <w:rPr>
                <w:rFonts w:ascii="Arial" w:hAnsi="Arial" w:cs="Arial"/>
                <w:color w:val="FF0000"/>
                <w:sz w:val="20"/>
                <w:szCs w:val="20"/>
              </w:rPr>
              <w:t>‘</w:t>
            </w:r>
            <w:r>
              <w:rPr>
                <w:rFonts w:ascii="Arial" w:hAnsi="Arial" w:cs="Arial"/>
                <w:sz w:val="20"/>
                <w:szCs w:val="20"/>
              </w:rPr>
              <w:t>Team around the school</w:t>
            </w:r>
            <w:r w:rsidRPr="00F32D57">
              <w:rPr>
                <w:rFonts w:ascii="Arial" w:hAnsi="Arial" w:cs="Arial"/>
                <w:color w:val="FF0000"/>
                <w:sz w:val="20"/>
                <w:szCs w:val="20"/>
              </w:rPr>
              <w:t>’</w:t>
            </w:r>
            <w:r>
              <w:rPr>
                <w:rFonts w:ascii="Arial" w:hAnsi="Arial" w:cs="Arial"/>
                <w:sz w:val="20"/>
                <w:szCs w:val="20"/>
              </w:rPr>
              <w:t xml:space="preserve"> meetings</w:t>
            </w:r>
          </w:p>
        </w:tc>
      </w:tr>
      <w:tr w:rsidR="00C70D4E" w:rsidTr="00340357">
        <w:tc>
          <w:tcPr>
            <w:tcW w:w="2238" w:type="dxa"/>
          </w:tcPr>
          <w:p w:rsidR="00C70D4E" w:rsidRDefault="006B6B2E" w:rsidP="00340357">
            <w:pPr>
              <w:pStyle w:val="ListParagraph"/>
              <w:ind w:left="0"/>
              <w:rPr>
                <w:rFonts w:ascii="Arial" w:hAnsi="Arial" w:cs="Arial"/>
                <w:sz w:val="20"/>
                <w:szCs w:val="20"/>
              </w:rPr>
            </w:pPr>
            <w:r>
              <w:rPr>
                <w:rFonts w:ascii="Arial" w:hAnsi="Arial" w:cs="Arial"/>
                <w:sz w:val="20"/>
                <w:szCs w:val="20"/>
              </w:rPr>
              <w:t>Access and engagement service</w:t>
            </w:r>
          </w:p>
        </w:tc>
        <w:tc>
          <w:tcPr>
            <w:tcW w:w="2206" w:type="dxa"/>
          </w:tcPr>
          <w:p w:rsidR="00C70D4E" w:rsidRDefault="006B6B2E" w:rsidP="00340357">
            <w:pPr>
              <w:pStyle w:val="ListParagraph"/>
              <w:ind w:left="0"/>
              <w:rPr>
                <w:rFonts w:ascii="Arial" w:hAnsi="Arial" w:cs="Arial"/>
                <w:sz w:val="20"/>
                <w:szCs w:val="20"/>
              </w:rPr>
            </w:pPr>
            <w:r>
              <w:rPr>
                <w:rFonts w:ascii="Arial" w:hAnsi="Arial" w:cs="Arial"/>
                <w:sz w:val="20"/>
                <w:szCs w:val="20"/>
              </w:rPr>
              <w:t>Range of staff</w:t>
            </w:r>
          </w:p>
        </w:tc>
        <w:tc>
          <w:tcPr>
            <w:tcW w:w="2240" w:type="dxa"/>
          </w:tcPr>
          <w:p w:rsidR="00C70D4E" w:rsidRDefault="00C70D4E" w:rsidP="00340357">
            <w:pPr>
              <w:pStyle w:val="ListParagraph"/>
              <w:ind w:left="0"/>
              <w:rPr>
                <w:rFonts w:ascii="Arial" w:hAnsi="Arial" w:cs="Arial"/>
                <w:sz w:val="20"/>
                <w:szCs w:val="20"/>
              </w:rPr>
            </w:pPr>
            <w:r>
              <w:rPr>
                <w:rFonts w:ascii="Arial" w:hAnsi="Arial" w:cs="Arial"/>
                <w:sz w:val="20"/>
                <w:szCs w:val="20"/>
              </w:rPr>
              <w:t>Advises parents on attendance issues</w:t>
            </w:r>
          </w:p>
        </w:tc>
        <w:tc>
          <w:tcPr>
            <w:tcW w:w="2198" w:type="dxa"/>
          </w:tcPr>
          <w:p w:rsidR="00C70D4E" w:rsidRDefault="00C70D4E" w:rsidP="00340357">
            <w:pPr>
              <w:pStyle w:val="ListParagraph"/>
              <w:ind w:left="0"/>
              <w:rPr>
                <w:rFonts w:ascii="Arial" w:hAnsi="Arial" w:cs="Arial"/>
                <w:sz w:val="20"/>
                <w:szCs w:val="20"/>
              </w:rPr>
            </w:pPr>
            <w:r>
              <w:rPr>
                <w:rFonts w:ascii="Arial" w:hAnsi="Arial" w:cs="Arial"/>
                <w:sz w:val="20"/>
                <w:szCs w:val="20"/>
              </w:rPr>
              <w:t>Referral through Inclusion manager</w:t>
            </w:r>
          </w:p>
        </w:tc>
      </w:tr>
      <w:tr w:rsidR="00C70D4E" w:rsidTr="00340357">
        <w:tc>
          <w:tcPr>
            <w:tcW w:w="2238" w:type="dxa"/>
          </w:tcPr>
          <w:p w:rsidR="00C70D4E" w:rsidRDefault="00C70D4E" w:rsidP="00340357">
            <w:pPr>
              <w:pStyle w:val="ListParagraph"/>
              <w:ind w:left="0"/>
              <w:rPr>
                <w:rFonts w:ascii="Arial" w:hAnsi="Arial" w:cs="Arial"/>
                <w:sz w:val="20"/>
                <w:szCs w:val="20"/>
              </w:rPr>
            </w:pPr>
            <w:r>
              <w:rPr>
                <w:rFonts w:ascii="Arial" w:hAnsi="Arial" w:cs="Arial"/>
                <w:sz w:val="20"/>
                <w:szCs w:val="20"/>
              </w:rPr>
              <w:t>Occupational therapist</w:t>
            </w:r>
          </w:p>
          <w:p w:rsidR="00C70D4E" w:rsidRDefault="00C70D4E" w:rsidP="00340357">
            <w:pPr>
              <w:pStyle w:val="ListParagraph"/>
              <w:ind w:left="0"/>
              <w:rPr>
                <w:rFonts w:ascii="Arial" w:hAnsi="Arial" w:cs="Arial"/>
                <w:sz w:val="20"/>
                <w:szCs w:val="20"/>
              </w:rPr>
            </w:pPr>
          </w:p>
          <w:p w:rsidR="00C70D4E" w:rsidRDefault="00C70D4E" w:rsidP="00340357">
            <w:pPr>
              <w:pStyle w:val="ListParagraph"/>
              <w:ind w:left="0"/>
              <w:rPr>
                <w:rFonts w:ascii="Arial" w:hAnsi="Arial" w:cs="Arial"/>
                <w:sz w:val="20"/>
                <w:szCs w:val="20"/>
              </w:rPr>
            </w:pPr>
            <w:proofErr w:type="gramStart"/>
            <w:r>
              <w:rPr>
                <w:rFonts w:ascii="Arial" w:hAnsi="Arial" w:cs="Arial"/>
                <w:sz w:val="20"/>
                <w:szCs w:val="20"/>
              </w:rPr>
              <w:t>physiotherapist</w:t>
            </w:r>
            <w:proofErr w:type="gramEnd"/>
          </w:p>
        </w:tc>
        <w:tc>
          <w:tcPr>
            <w:tcW w:w="2206" w:type="dxa"/>
          </w:tcPr>
          <w:p w:rsidR="00C70D4E" w:rsidRDefault="006B6B2E" w:rsidP="00340357">
            <w:pPr>
              <w:pStyle w:val="ListParagraph"/>
              <w:ind w:left="0"/>
              <w:rPr>
                <w:rFonts w:ascii="Arial" w:hAnsi="Arial" w:cs="Arial"/>
                <w:sz w:val="20"/>
                <w:szCs w:val="20"/>
              </w:rPr>
            </w:pPr>
            <w:r>
              <w:rPr>
                <w:rFonts w:ascii="Arial" w:hAnsi="Arial" w:cs="Arial"/>
                <w:sz w:val="20"/>
                <w:szCs w:val="20"/>
              </w:rPr>
              <w:t>Range of staff</w:t>
            </w:r>
          </w:p>
        </w:tc>
        <w:tc>
          <w:tcPr>
            <w:tcW w:w="2240" w:type="dxa"/>
          </w:tcPr>
          <w:p w:rsidR="00C70D4E" w:rsidRDefault="00C70D4E" w:rsidP="00340357">
            <w:pPr>
              <w:pStyle w:val="ListParagraph"/>
              <w:ind w:left="0"/>
              <w:rPr>
                <w:rFonts w:ascii="Arial" w:hAnsi="Arial" w:cs="Arial"/>
                <w:sz w:val="20"/>
                <w:szCs w:val="20"/>
              </w:rPr>
            </w:pPr>
            <w:r>
              <w:rPr>
                <w:rFonts w:ascii="Arial" w:hAnsi="Arial" w:cs="Arial"/>
                <w:sz w:val="20"/>
                <w:szCs w:val="20"/>
              </w:rPr>
              <w:t>Advises and supports children with fine and gross motor needs as well as sensory difficulties</w:t>
            </w:r>
          </w:p>
        </w:tc>
        <w:tc>
          <w:tcPr>
            <w:tcW w:w="2198" w:type="dxa"/>
          </w:tcPr>
          <w:p w:rsidR="00C70D4E" w:rsidRDefault="00C70D4E" w:rsidP="00340357">
            <w:pPr>
              <w:pStyle w:val="ListParagraph"/>
              <w:ind w:left="0"/>
              <w:rPr>
                <w:rFonts w:ascii="Arial" w:hAnsi="Arial" w:cs="Arial"/>
                <w:sz w:val="20"/>
                <w:szCs w:val="20"/>
              </w:rPr>
            </w:pPr>
            <w:r>
              <w:rPr>
                <w:rFonts w:ascii="Arial" w:hAnsi="Arial" w:cs="Arial"/>
                <w:sz w:val="20"/>
                <w:szCs w:val="20"/>
              </w:rPr>
              <w:t>Referral through Inclusion manager</w:t>
            </w:r>
          </w:p>
        </w:tc>
      </w:tr>
      <w:tr w:rsidR="00C70D4E" w:rsidTr="00340357">
        <w:tc>
          <w:tcPr>
            <w:tcW w:w="2238" w:type="dxa"/>
          </w:tcPr>
          <w:p w:rsidR="00C70D4E" w:rsidRDefault="00C70D4E" w:rsidP="00340357">
            <w:pPr>
              <w:pStyle w:val="ListParagraph"/>
              <w:ind w:left="0"/>
              <w:rPr>
                <w:rFonts w:ascii="Arial" w:hAnsi="Arial" w:cs="Arial"/>
                <w:sz w:val="20"/>
                <w:szCs w:val="20"/>
              </w:rPr>
            </w:pPr>
            <w:r>
              <w:rPr>
                <w:rFonts w:ascii="Arial" w:hAnsi="Arial" w:cs="Arial"/>
                <w:sz w:val="20"/>
                <w:szCs w:val="20"/>
              </w:rPr>
              <w:t>The Bridge Outreach Team</w:t>
            </w:r>
          </w:p>
        </w:tc>
        <w:tc>
          <w:tcPr>
            <w:tcW w:w="2206" w:type="dxa"/>
          </w:tcPr>
          <w:p w:rsidR="00C70D4E" w:rsidRDefault="00CB51D1" w:rsidP="00340357">
            <w:pPr>
              <w:pStyle w:val="ListParagraph"/>
              <w:ind w:left="0"/>
              <w:rPr>
                <w:rFonts w:ascii="Arial" w:hAnsi="Arial" w:cs="Arial"/>
                <w:sz w:val="20"/>
                <w:szCs w:val="20"/>
              </w:rPr>
            </w:pPr>
            <w:r>
              <w:rPr>
                <w:rFonts w:ascii="Arial" w:hAnsi="Arial" w:cs="Arial"/>
                <w:sz w:val="20"/>
                <w:szCs w:val="20"/>
              </w:rPr>
              <w:t>Sarah T</w:t>
            </w:r>
            <w:r w:rsidR="00C70D4E">
              <w:rPr>
                <w:rFonts w:ascii="Arial" w:hAnsi="Arial" w:cs="Arial"/>
                <w:sz w:val="20"/>
                <w:szCs w:val="20"/>
              </w:rPr>
              <w:t>yce</w:t>
            </w:r>
          </w:p>
        </w:tc>
        <w:tc>
          <w:tcPr>
            <w:tcW w:w="2240" w:type="dxa"/>
          </w:tcPr>
          <w:p w:rsidR="00C70D4E" w:rsidRDefault="00C70D4E" w:rsidP="00340357">
            <w:pPr>
              <w:pStyle w:val="ListParagraph"/>
              <w:ind w:left="0"/>
              <w:rPr>
                <w:rFonts w:ascii="Arial" w:hAnsi="Arial" w:cs="Arial"/>
                <w:sz w:val="20"/>
                <w:szCs w:val="20"/>
              </w:rPr>
            </w:pPr>
            <w:r>
              <w:rPr>
                <w:rFonts w:ascii="Arial" w:hAnsi="Arial" w:cs="Arial"/>
                <w:sz w:val="20"/>
                <w:szCs w:val="20"/>
              </w:rPr>
              <w:t>Advises school staff on supporting children with Autism</w:t>
            </w:r>
          </w:p>
        </w:tc>
        <w:tc>
          <w:tcPr>
            <w:tcW w:w="2198" w:type="dxa"/>
          </w:tcPr>
          <w:p w:rsidR="00C70D4E" w:rsidRDefault="00C70D4E" w:rsidP="00340357">
            <w:pPr>
              <w:pStyle w:val="ListParagraph"/>
              <w:ind w:left="0"/>
              <w:rPr>
                <w:rFonts w:ascii="Arial" w:hAnsi="Arial" w:cs="Arial"/>
                <w:sz w:val="20"/>
                <w:szCs w:val="20"/>
              </w:rPr>
            </w:pPr>
            <w:r>
              <w:rPr>
                <w:rFonts w:ascii="Arial" w:hAnsi="Arial" w:cs="Arial"/>
                <w:sz w:val="20"/>
                <w:szCs w:val="20"/>
              </w:rPr>
              <w:t>Advice for school but can meet with parents if necessary</w:t>
            </w:r>
          </w:p>
          <w:p w:rsidR="00C70D4E" w:rsidRDefault="00C70D4E" w:rsidP="00340357">
            <w:pPr>
              <w:pStyle w:val="ListParagraph"/>
              <w:ind w:left="0"/>
              <w:rPr>
                <w:rFonts w:ascii="Arial" w:hAnsi="Arial" w:cs="Arial"/>
                <w:sz w:val="20"/>
                <w:szCs w:val="20"/>
              </w:rPr>
            </w:pPr>
            <w:r>
              <w:rPr>
                <w:rFonts w:ascii="Arial" w:hAnsi="Arial" w:cs="Arial"/>
                <w:sz w:val="20"/>
                <w:szCs w:val="20"/>
              </w:rPr>
              <w:t>Referral through Inclusion manager</w:t>
            </w:r>
          </w:p>
        </w:tc>
      </w:tr>
      <w:tr w:rsidR="00C70D4E" w:rsidTr="00340357">
        <w:tc>
          <w:tcPr>
            <w:tcW w:w="2238" w:type="dxa"/>
          </w:tcPr>
          <w:p w:rsidR="00C70D4E" w:rsidRDefault="00C70D4E" w:rsidP="00340357">
            <w:pPr>
              <w:pStyle w:val="ListParagraph"/>
              <w:ind w:left="0"/>
              <w:rPr>
                <w:rFonts w:ascii="Arial" w:hAnsi="Arial" w:cs="Arial"/>
                <w:sz w:val="20"/>
                <w:szCs w:val="20"/>
              </w:rPr>
            </w:pPr>
            <w:r>
              <w:rPr>
                <w:rFonts w:ascii="Arial" w:hAnsi="Arial" w:cs="Arial"/>
                <w:sz w:val="20"/>
                <w:szCs w:val="20"/>
              </w:rPr>
              <w:t>Samuel Rhodes Outreach team</w:t>
            </w:r>
          </w:p>
        </w:tc>
        <w:tc>
          <w:tcPr>
            <w:tcW w:w="2206" w:type="dxa"/>
          </w:tcPr>
          <w:p w:rsidR="00C70D4E" w:rsidRDefault="00CB51D1" w:rsidP="00340357">
            <w:pPr>
              <w:pStyle w:val="ListParagraph"/>
              <w:ind w:left="0"/>
              <w:rPr>
                <w:rFonts w:ascii="Arial" w:hAnsi="Arial" w:cs="Arial"/>
                <w:sz w:val="20"/>
                <w:szCs w:val="20"/>
              </w:rPr>
            </w:pPr>
            <w:r>
              <w:rPr>
                <w:rFonts w:ascii="Arial" w:hAnsi="Arial" w:cs="Arial"/>
                <w:sz w:val="20"/>
                <w:szCs w:val="20"/>
              </w:rPr>
              <w:t>Jane Palmer/ Caroline Needham</w:t>
            </w:r>
          </w:p>
        </w:tc>
        <w:tc>
          <w:tcPr>
            <w:tcW w:w="2240" w:type="dxa"/>
          </w:tcPr>
          <w:p w:rsidR="00C70D4E" w:rsidRDefault="00C70D4E" w:rsidP="00340357">
            <w:pPr>
              <w:pStyle w:val="ListParagraph"/>
              <w:ind w:left="0"/>
              <w:rPr>
                <w:rFonts w:ascii="Arial" w:hAnsi="Arial" w:cs="Arial"/>
                <w:sz w:val="20"/>
                <w:szCs w:val="20"/>
              </w:rPr>
            </w:pPr>
            <w:r>
              <w:rPr>
                <w:rFonts w:ascii="Arial" w:hAnsi="Arial" w:cs="Arial"/>
                <w:sz w:val="20"/>
                <w:szCs w:val="20"/>
              </w:rPr>
              <w:t>Advises school staff on supporting children with cognitive (learning</w:t>
            </w:r>
            <w:proofErr w:type="gramStart"/>
            <w:r>
              <w:rPr>
                <w:rFonts w:ascii="Arial" w:hAnsi="Arial" w:cs="Arial"/>
                <w:sz w:val="20"/>
                <w:szCs w:val="20"/>
              </w:rPr>
              <w:t>)  difficulties</w:t>
            </w:r>
            <w:proofErr w:type="gramEnd"/>
          </w:p>
        </w:tc>
        <w:tc>
          <w:tcPr>
            <w:tcW w:w="2198" w:type="dxa"/>
          </w:tcPr>
          <w:p w:rsidR="00C70D4E" w:rsidRDefault="00C70D4E" w:rsidP="00340357">
            <w:pPr>
              <w:pStyle w:val="ListParagraph"/>
              <w:ind w:left="0"/>
              <w:rPr>
                <w:rFonts w:ascii="Arial" w:hAnsi="Arial" w:cs="Arial"/>
                <w:sz w:val="20"/>
                <w:szCs w:val="20"/>
              </w:rPr>
            </w:pPr>
            <w:r>
              <w:rPr>
                <w:rFonts w:ascii="Arial" w:hAnsi="Arial" w:cs="Arial"/>
                <w:sz w:val="20"/>
                <w:szCs w:val="20"/>
              </w:rPr>
              <w:t>Advice for school but can meet with parents if necessary</w:t>
            </w:r>
          </w:p>
          <w:p w:rsidR="00C70D4E" w:rsidRDefault="00C70D4E" w:rsidP="00340357">
            <w:pPr>
              <w:pStyle w:val="ListParagraph"/>
              <w:ind w:left="0"/>
              <w:rPr>
                <w:rFonts w:ascii="Arial" w:hAnsi="Arial" w:cs="Arial"/>
                <w:sz w:val="20"/>
                <w:szCs w:val="20"/>
              </w:rPr>
            </w:pPr>
            <w:r>
              <w:rPr>
                <w:rFonts w:ascii="Arial" w:hAnsi="Arial" w:cs="Arial"/>
                <w:sz w:val="20"/>
                <w:szCs w:val="20"/>
              </w:rPr>
              <w:t>Referral through Inclusion manager</w:t>
            </w:r>
          </w:p>
        </w:tc>
      </w:tr>
    </w:tbl>
    <w:p w:rsidR="00C70D4E" w:rsidRPr="00C70D4E" w:rsidRDefault="00C70D4E" w:rsidP="00C70D4E">
      <w:pPr>
        <w:rPr>
          <w:rFonts w:ascii="Arial" w:hAnsi="Arial" w:cs="Arial"/>
          <w:b/>
          <w:sz w:val="24"/>
          <w:szCs w:val="24"/>
        </w:rPr>
      </w:pPr>
    </w:p>
    <w:p w:rsidR="00C70D4E" w:rsidRDefault="00C70D4E" w:rsidP="00C70D4E">
      <w:pPr>
        <w:pStyle w:val="ListParagraph"/>
        <w:ind w:left="360"/>
        <w:rPr>
          <w:rFonts w:ascii="Arial" w:hAnsi="Arial" w:cs="Arial"/>
          <w:b/>
          <w:sz w:val="24"/>
          <w:szCs w:val="24"/>
        </w:rPr>
      </w:pPr>
    </w:p>
    <w:p w:rsidR="00C70D4E" w:rsidRDefault="00902FEC" w:rsidP="00C70D4E">
      <w:pPr>
        <w:pStyle w:val="ListParagraph"/>
        <w:ind w:left="360"/>
        <w:rPr>
          <w:rFonts w:ascii="Arial" w:hAnsi="Arial" w:cs="Arial"/>
          <w:b/>
          <w:sz w:val="24"/>
          <w:szCs w:val="24"/>
        </w:rPr>
      </w:pPr>
      <w:r>
        <w:rPr>
          <w:rFonts w:ascii="Arial" w:hAnsi="Arial" w:cs="Arial"/>
          <w:b/>
          <w:sz w:val="24"/>
          <w:szCs w:val="24"/>
        </w:rPr>
        <w:t>Appendix 2</w:t>
      </w:r>
      <w:r w:rsidR="00C70D4E">
        <w:rPr>
          <w:rFonts w:ascii="Arial" w:hAnsi="Arial" w:cs="Arial"/>
          <w:b/>
          <w:sz w:val="24"/>
          <w:szCs w:val="24"/>
        </w:rPr>
        <w:t xml:space="preserve">: SEN terms </w:t>
      </w:r>
      <w:proofErr w:type="gramStart"/>
      <w:r w:rsidR="00C70D4E">
        <w:rPr>
          <w:rFonts w:ascii="Arial" w:hAnsi="Arial" w:cs="Arial"/>
          <w:b/>
          <w:sz w:val="24"/>
          <w:szCs w:val="24"/>
        </w:rPr>
        <w:t>that are</w:t>
      </w:r>
      <w:proofErr w:type="gramEnd"/>
      <w:r w:rsidR="00C70D4E">
        <w:rPr>
          <w:rFonts w:ascii="Arial" w:hAnsi="Arial" w:cs="Arial"/>
          <w:b/>
          <w:sz w:val="24"/>
          <w:szCs w:val="24"/>
        </w:rPr>
        <w:t xml:space="preserve"> used</w:t>
      </w:r>
    </w:p>
    <w:p w:rsidR="00C70D4E" w:rsidRPr="00ED5476" w:rsidRDefault="00C70D4E" w:rsidP="00C70D4E">
      <w:pPr>
        <w:pStyle w:val="ListParagraph"/>
        <w:ind w:left="360"/>
        <w:rPr>
          <w:rFonts w:ascii="Arial" w:hAnsi="Arial" w:cs="Arial"/>
          <w:b/>
          <w:sz w:val="24"/>
          <w:szCs w:val="24"/>
        </w:rPr>
      </w:pPr>
    </w:p>
    <w:p w:rsidR="00C70D4E" w:rsidRDefault="00C70D4E" w:rsidP="00C70D4E">
      <w:pPr>
        <w:pStyle w:val="ListParagraph"/>
        <w:ind w:left="360"/>
        <w:rPr>
          <w:rFonts w:ascii="Arial" w:hAnsi="Arial" w:cs="Arial"/>
          <w:b/>
          <w:sz w:val="20"/>
          <w:szCs w:val="20"/>
        </w:rPr>
      </w:pPr>
    </w:p>
    <w:p w:rsidR="00C70D4E" w:rsidRDefault="00C70D4E" w:rsidP="00C70D4E">
      <w:pPr>
        <w:pStyle w:val="ListParagraph"/>
        <w:ind w:left="360"/>
        <w:rPr>
          <w:rFonts w:ascii="Arial" w:hAnsi="Arial" w:cs="Arial"/>
          <w:b/>
          <w:sz w:val="20"/>
          <w:szCs w:val="20"/>
        </w:rPr>
      </w:pPr>
    </w:p>
    <w:p w:rsidR="00C70D4E" w:rsidRDefault="00C70D4E" w:rsidP="00C70D4E">
      <w:pPr>
        <w:pStyle w:val="ListParagraph"/>
        <w:ind w:left="360"/>
        <w:rPr>
          <w:rFonts w:ascii="Arial" w:hAnsi="Arial" w:cs="Arial"/>
          <w:b/>
          <w:sz w:val="20"/>
          <w:szCs w:val="20"/>
        </w:rPr>
      </w:pPr>
    </w:p>
    <w:tbl>
      <w:tblPr>
        <w:tblStyle w:val="TableGrid"/>
        <w:tblW w:w="0" w:type="auto"/>
        <w:tblInd w:w="360" w:type="dxa"/>
        <w:tblLook w:val="04A0" w:firstRow="1" w:lastRow="0" w:firstColumn="1" w:lastColumn="0" w:noHBand="0" w:noVBand="1"/>
      </w:tblPr>
      <w:tblGrid>
        <w:gridCol w:w="1449"/>
        <w:gridCol w:w="7433"/>
      </w:tblGrid>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ADD</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Attention deficit disorder</w:t>
            </w:r>
          </w:p>
        </w:tc>
      </w:tr>
      <w:tr w:rsidR="00C70D4E" w:rsidRPr="00ED5476" w:rsidTr="00340357">
        <w:trPr>
          <w:trHeight w:val="158"/>
        </w:trPr>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ADHD</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Attention deficit and hyperactivity disorder</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ASD</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 xml:space="preserve">Autistic spectrum disorder </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CAF</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Child and adolescent mental health service</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CAMHS</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Child and adolescent mental health service</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COP</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Code of Practice</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CP</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Child protection</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EAL</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 xml:space="preserve">English as an additional language </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EP</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Educational psychologist</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FSM</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Free school meals</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HI</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Hearing impairment</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IM</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Inclusion manager</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LAC</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Looked after child</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LA</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Local education authority</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MLD</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Moderate learning difficulty</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NC</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National curriculum</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OT</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Occupational therapy</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SaLT</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Speech and language therapy</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SEN</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Special educational needs</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SEND</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Special educational needs and disability</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SENCO</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Inclusion manager with a focus on SEN</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SpLD</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Specific learning difficu</w:t>
            </w:r>
            <w:r w:rsidRPr="00FF6535">
              <w:rPr>
                <w:rFonts w:ascii="Arial" w:hAnsi="Arial" w:cs="Arial"/>
                <w:sz w:val="24"/>
                <w:szCs w:val="24"/>
              </w:rPr>
              <w:t>lty</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SLCN</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Speech, language and communication need</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VI</w:t>
            </w:r>
          </w:p>
        </w:tc>
        <w:tc>
          <w:tcPr>
            <w:tcW w:w="7433" w:type="dxa"/>
          </w:tcPr>
          <w:p w:rsidR="00C70D4E" w:rsidRPr="00ED5476" w:rsidRDefault="00C70D4E" w:rsidP="00340357">
            <w:pPr>
              <w:pStyle w:val="ListParagraph"/>
              <w:ind w:left="0"/>
              <w:rPr>
                <w:rFonts w:ascii="Arial" w:hAnsi="Arial" w:cs="Arial"/>
                <w:sz w:val="24"/>
                <w:szCs w:val="24"/>
              </w:rPr>
            </w:pPr>
            <w:r>
              <w:rPr>
                <w:rFonts w:ascii="Arial" w:hAnsi="Arial" w:cs="Arial"/>
                <w:sz w:val="24"/>
                <w:szCs w:val="24"/>
              </w:rPr>
              <w:t>Visual impairment</w:t>
            </w:r>
          </w:p>
        </w:tc>
      </w:tr>
      <w:tr w:rsidR="00C70D4E" w:rsidRPr="00ED5476" w:rsidTr="00340357">
        <w:tc>
          <w:tcPr>
            <w:tcW w:w="1449" w:type="dxa"/>
          </w:tcPr>
          <w:p w:rsidR="00C70D4E" w:rsidRPr="00ED5476" w:rsidRDefault="00C70D4E" w:rsidP="00340357">
            <w:pPr>
              <w:pStyle w:val="ListParagraph"/>
              <w:ind w:left="0"/>
              <w:rPr>
                <w:rFonts w:ascii="Arial" w:hAnsi="Arial" w:cs="Arial"/>
                <w:sz w:val="24"/>
                <w:szCs w:val="24"/>
              </w:rPr>
            </w:pPr>
          </w:p>
        </w:tc>
        <w:tc>
          <w:tcPr>
            <w:tcW w:w="7433" w:type="dxa"/>
          </w:tcPr>
          <w:p w:rsidR="00C70D4E" w:rsidRPr="00ED5476" w:rsidRDefault="00C70D4E" w:rsidP="00340357">
            <w:pPr>
              <w:pStyle w:val="ListParagraph"/>
              <w:ind w:left="0"/>
              <w:rPr>
                <w:rFonts w:ascii="Arial" w:hAnsi="Arial" w:cs="Arial"/>
                <w:sz w:val="24"/>
                <w:szCs w:val="24"/>
              </w:rPr>
            </w:pPr>
          </w:p>
        </w:tc>
      </w:tr>
    </w:tbl>
    <w:p w:rsidR="00C70D4E" w:rsidRDefault="00C70D4E" w:rsidP="00C70D4E">
      <w:pPr>
        <w:pStyle w:val="ListParagraph"/>
        <w:ind w:left="360"/>
        <w:rPr>
          <w:rFonts w:ascii="Arial" w:hAnsi="Arial" w:cs="Arial"/>
          <w:b/>
          <w:sz w:val="20"/>
          <w:szCs w:val="20"/>
        </w:rPr>
      </w:pPr>
    </w:p>
    <w:p w:rsidR="00C70D4E" w:rsidRDefault="00C70D4E" w:rsidP="00C70D4E">
      <w:pPr>
        <w:pStyle w:val="ListParagraph"/>
        <w:ind w:left="360"/>
        <w:rPr>
          <w:rFonts w:ascii="Arial" w:hAnsi="Arial" w:cs="Arial"/>
          <w:b/>
          <w:sz w:val="20"/>
          <w:szCs w:val="20"/>
        </w:rPr>
      </w:pPr>
    </w:p>
    <w:p w:rsidR="00C70D4E" w:rsidRDefault="00C70D4E" w:rsidP="00C70D4E">
      <w:pPr>
        <w:pStyle w:val="ListParagraph"/>
        <w:ind w:left="360"/>
        <w:rPr>
          <w:rFonts w:ascii="Arial" w:hAnsi="Arial" w:cs="Arial"/>
          <w:b/>
          <w:sz w:val="20"/>
          <w:szCs w:val="20"/>
        </w:rPr>
      </w:pPr>
    </w:p>
    <w:p w:rsidR="00C70D4E" w:rsidRDefault="00C70D4E" w:rsidP="00C70D4E">
      <w:pPr>
        <w:pStyle w:val="ListParagraph"/>
        <w:ind w:left="360"/>
        <w:rPr>
          <w:rFonts w:ascii="Arial" w:hAnsi="Arial" w:cs="Arial"/>
          <w:b/>
          <w:sz w:val="20"/>
          <w:szCs w:val="20"/>
        </w:rPr>
      </w:pPr>
    </w:p>
    <w:p w:rsidR="00C70D4E" w:rsidRDefault="00C70D4E" w:rsidP="00C70D4E">
      <w:pPr>
        <w:rPr>
          <w:rFonts w:ascii="Arial" w:hAnsi="Arial" w:cs="Arial"/>
          <w:sz w:val="20"/>
          <w:szCs w:val="20"/>
        </w:rPr>
      </w:pPr>
    </w:p>
    <w:p w:rsidR="00742D31" w:rsidRDefault="00742D31" w:rsidP="009F54DB">
      <w:pPr>
        <w:pStyle w:val="ListParagraph"/>
        <w:ind w:left="360"/>
        <w:jc w:val="both"/>
        <w:rPr>
          <w:rFonts w:ascii="Arial" w:hAnsi="Arial" w:cs="Arial"/>
          <w:sz w:val="20"/>
          <w:szCs w:val="20"/>
        </w:rPr>
      </w:pPr>
    </w:p>
    <w:p w:rsidR="00C70D4E" w:rsidRDefault="00C70D4E" w:rsidP="009F54DB">
      <w:pPr>
        <w:pStyle w:val="ListParagraph"/>
        <w:ind w:left="360"/>
        <w:jc w:val="both"/>
        <w:rPr>
          <w:rFonts w:ascii="Arial" w:hAnsi="Arial" w:cs="Arial"/>
          <w:sz w:val="20"/>
          <w:szCs w:val="20"/>
        </w:rPr>
      </w:pPr>
    </w:p>
    <w:p w:rsidR="00C70D4E" w:rsidRDefault="00C70D4E" w:rsidP="009F54DB">
      <w:pPr>
        <w:pStyle w:val="ListParagraph"/>
        <w:ind w:left="360"/>
        <w:jc w:val="both"/>
        <w:rPr>
          <w:rFonts w:ascii="Arial" w:hAnsi="Arial" w:cs="Arial"/>
          <w:sz w:val="20"/>
          <w:szCs w:val="20"/>
        </w:rPr>
      </w:pPr>
    </w:p>
    <w:p w:rsidR="00742D31" w:rsidRDefault="00742D31" w:rsidP="009F54DB">
      <w:pPr>
        <w:pStyle w:val="ListParagraph"/>
        <w:ind w:left="360"/>
        <w:jc w:val="both"/>
        <w:rPr>
          <w:rFonts w:ascii="Arial" w:hAnsi="Arial" w:cs="Arial"/>
          <w:sz w:val="20"/>
          <w:szCs w:val="20"/>
        </w:rPr>
      </w:pPr>
    </w:p>
    <w:p w:rsidR="00671EC0" w:rsidRDefault="00671EC0" w:rsidP="007526AC">
      <w:pPr>
        <w:jc w:val="both"/>
        <w:rPr>
          <w:rFonts w:ascii="Arial" w:hAnsi="Arial" w:cs="Arial"/>
          <w:sz w:val="20"/>
          <w:szCs w:val="20"/>
        </w:rPr>
      </w:pPr>
    </w:p>
    <w:p w:rsidR="00C70D4E" w:rsidRDefault="00C70D4E" w:rsidP="007526AC">
      <w:pPr>
        <w:jc w:val="both"/>
        <w:rPr>
          <w:rFonts w:ascii="Arial" w:hAnsi="Arial" w:cs="Arial"/>
          <w:sz w:val="20"/>
          <w:szCs w:val="20"/>
        </w:rPr>
      </w:pPr>
    </w:p>
    <w:p w:rsidR="00C70D4E" w:rsidRDefault="00C70D4E" w:rsidP="007526AC">
      <w:pPr>
        <w:jc w:val="both"/>
        <w:rPr>
          <w:rFonts w:ascii="Arial" w:hAnsi="Arial" w:cs="Arial"/>
          <w:sz w:val="20"/>
          <w:szCs w:val="20"/>
        </w:rPr>
      </w:pPr>
    </w:p>
    <w:p w:rsidR="00C70D4E" w:rsidRPr="00C70D4E" w:rsidRDefault="00C70D4E" w:rsidP="00C70D4E">
      <w:pPr>
        <w:rPr>
          <w:rFonts w:ascii="Arial" w:hAnsi="Arial" w:cs="Arial"/>
          <w:sz w:val="20"/>
          <w:szCs w:val="20"/>
        </w:rPr>
        <w:sectPr w:rsidR="00C70D4E" w:rsidRPr="00C70D4E">
          <w:footerReference w:type="default" r:id="rId18"/>
          <w:pgSz w:w="11906" w:h="16838"/>
          <w:pgMar w:top="1440" w:right="1440" w:bottom="1440" w:left="1440" w:header="708" w:footer="708" w:gutter="0"/>
          <w:cols w:space="708"/>
          <w:docGrid w:linePitch="360"/>
        </w:sectPr>
      </w:pPr>
    </w:p>
    <w:p w:rsidR="00902FEC" w:rsidRDefault="00902FEC" w:rsidP="00902FEC">
      <w:pPr>
        <w:rPr>
          <w:rFonts w:ascii="Arial" w:hAnsi="Arial" w:cs="Arial"/>
          <w:b/>
          <w:sz w:val="24"/>
          <w:szCs w:val="24"/>
          <w:u w:val="single"/>
        </w:rPr>
      </w:pPr>
      <w:r w:rsidRPr="00902FEC">
        <w:rPr>
          <w:rFonts w:ascii="Arial" w:hAnsi="Arial" w:cs="Arial"/>
          <w:b/>
          <w:sz w:val="24"/>
          <w:szCs w:val="24"/>
          <w:u w:val="single"/>
        </w:rPr>
        <w:lastRenderedPageBreak/>
        <w:t xml:space="preserve">Appendix 3: Whole </w:t>
      </w:r>
      <w:proofErr w:type="gramStart"/>
      <w:r w:rsidRPr="00902FEC">
        <w:rPr>
          <w:rFonts w:ascii="Arial" w:hAnsi="Arial" w:cs="Arial"/>
          <w:b/>
          <w:sz w:val="24"/>
          <w:szCs w:val="24"/>
          <w:u w:val="single"/>
        </w:rPr>
        <w:t>school  provision</w:t>
      </w:r>
      <w:proofErr w:type="gramEnd"/>
      <w:r w:rsidRPr="00902FEC">
        <w:rPr>
          <w:rFonts w:ascii="Arial" w:hAnsi="Arial" w:cs="Arial"/>
          <w:b/>
          <w:sz w:val="24"/>
          <w:szCs w:val="24"/>
          <w:u w:val="single"/>
        </w:rPr>
        <w:t xml:space="preserve"> map</w:t>
      </w:r>
    </w:p>
    <w:p w:rsidR="00902FEC" w:rsidRDefault="00902FEC" w:rsidP="00902FEC">
      <w:pPr>
        <w:rPr>
          <w:rFonts w:ascii="Arial" w:hAnsi="Arial" w:cs="Arial"/>
          <w:b/>
          <w:sz w:val="24"/>
          <w:szCs w:val="24"/>
          <w:u w:val="single"/>
        </w:rPr>
      </w:pPr>
    </w:p>
    <w:p w:rsidR="00902FEC" w:rsidRPr="00902FEC" w:rsidRDefault="00902FEC" w:rsidP="00902FEC">
      <w:pPr>
        <w:rPr>
          <w:rFonts w:ascii="Arial" w:hAnsi="Arial" w:cs="Arial"/>
          <w:b/>
          <w:sz w:val="24"/>
          <w:szCs w:val="24"/>
          <w:u w:val="single"/>
        </w:rPr>
      </w:pPr>
    </w:p>
    <w:p w:rsidR="00C70D4E" w:rsidRPr="00902FEC" w:rsidRDefault="00C70D4E" w:rsidP="00902FEC">
      <w:pPr>
        <w:jc w:val="center"/>
        <w:rPr>
          <w:rFonts w:ascii="Arial" w:hAnsi="Arial" w:cs="Arial"/>
          <w:sz w:val="28"/>
          <w:szCs w:val="28"/>
          <w:u w:val="single"/>
        </w:rPr>
      </w:pPr>
      <w:r w:rsidRPr="00902FEC">
        <w:rPr>
          <w:rFonts w:ascii="Arial" w:hAnsi="Arial" w:cs="Arial"/>
          <w:sz w:val="28"/>
          <w:szCs w:val="28"/>
          <w:u w:val="single"/>
        </w:rPr>
        <w:t>St John’s Highbury Vale Provision map</w:t>
      </w:r>
      <w:r w:rsidR="006B6B2E">
        <w:rPr>
          <w:rFonts w:ascii="Arial" w:hAnsi="Arial" w:cs="Arial"/>
          <w:sz w:val="28"/>
          <w:szCs w:val="28"/>
          <w:u w:val="single"/>
        </w:rPr>
        <w:t xml:space="preserve"> 2015 - 2016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706"/>
        <w:gridCol w:w="3543"/>
        <w:gridCol w:w="4593"/>
      </w:tblGrid>
      <w:tr w:rsidR="00C70D4E" w:rsidRPr="00902FEC" w:rsidTr="00340357">
        <w:tc>
          <w:tcPr>
            <w:tcW w:w="1951" w:type="dxa"/>
            <w:shd w:val="solid" w:color="C0C0C0" w:fill="auto"/>
          </w:tcPr>
          <w:p w:rsidR="00C70D4E" w:rsidRPr="00902FEC" w:rsidRDefault="00C70D4E" w:rsidP="00340357">
            <w:pPr>
              <w:jc w:val="both"/>
              <w:rPr>
                <w:rFonts w:ascii="Arial" w:hAnsi="Arial" w:cs="Arial"/>
                <w:b/>
                <w:sz w:val="20"/>
              </w:rPr>
            </w:pPr>
          </w:p>
          <w:p w:rsidR="00C70D4E" w:rsidRPr="00902FEC" w:rsidRDefault="00C70D4E" w:rsidP="00340357">
            <w:pPr>
              <w:jc w:val="center"/>
              <w:rPr>
                <w:rFonts w:ascii="Arial" w:hAnsi="Arial" w:cs="Arial"/>
                <w:b/>
                <w:sz w:val="20"/>
              </w:rPr>
            </w:pPr>
            <w:r w:rsidRPr="00902FEC">
              <w:rPr>
                <w:rFonts w:ascii="Arial" w:hAnsi="Arial" w:cs="Arial"/>
                <w:b/>
                <w:sz w:val="20"/>
              </w:rPr>
              <w:t>Area of Need</w:t>
            </w:r>
          </w:p>
          <w:p w:rsidR="00C70D4E" w:rsidRPr="00902FEC" w:rsidRDefault="00C70D4E" w:rsidP="00340357">
            <w:pPr>
              <w:jc w:val="both"/>
              <w:rPr>
                <w:rFonts w:ascii="Arial" w:hAnsi="Arial" w:cs="Arial"/>
                <w:b/>
                <w:sz w:val="20"/>
              </w:rPr>
            </w:pPr>
          </w:p>
        </w:tc>
        <w:tc>
          <w:tcPr>
            <w:tcW w:w="4706" w:type="dxa"/>
            <w:shd w:val="solid" w:color="C0C0C0" w:fill="auto"/>
          </w:tcPr>
          <w:p w:rsidR="00C70D4E" w:rsidRPr="00902FEC" w:rsidRDefault="00C70D4E" w:rsidP="00340357">
            <w:pPr>
              <w:jc w:val="both"/>
              <w:rPr>
                <w:rFonts w:ascii="Arial" w:hAnsi="Arial" w:cs="Arial"/>
                <w:b/>
                <w:sz w:val="20"/>
              </w:rPr>
            </w:pPr>
          </w:p>
          <w:p w:rsidR="00C70D4E" w:rsidRPr="00902FEC" w:rsidRDefault="00C70D4E" w:rsidP="00340357">
            <w:pPr>
              <w:jc w:val="center"/>
              <w:rPr>
                <w:rFonts w:ascii="Arial" w:hAnsi="Arial" w:cs="Arial"/>
                <w:b/>
                <w:sz w:val="24"/>
                <w:szCs w:val="24"/>
              </w:rPr>
            </w:pPr>
            <w:r w:rsidRPr="00902FEC">
              <w:rPr>
                <w:rFonts w:ascii="Arial" w:hAnsi="Arial" w:cs="Arial"/>
                <w:b/>
                <w:sz w:val="24"/>
                <w:szCs w:val="24"/>
              </w:rPr>
              <w:t>Wave 1</w:t>
            </w:r>
          </w:p>
          <w:p w:rsidR="00C70D4E" w:rsidRPr="00902FEC" w:rsidRDefault="00C70D4E" w:rsidP="00340357">
            <w:pPr>
              <w:jc w:val="center"/>
              <w:rPr>
                <w:rFonts w:ascii="Arial" w:hAnsi="Arial" w:cs="Arial"/>
                <w:b/>
                <w:sz w:val="20"/>
              </w:rPr>
            </w:pPr>
            <w:r w:rsidRPr="00902FEC">
              <w:rPr>
                <w:rFonts w:ascii="Arial" w:hAnsi="Arial" w:cs="Arial"/>
                <w:b/>
                <w:sz w:val="20"/>
              </w:rPr>
              <w:t>Quality first teaching</w:t>
            </w:r>
          </w:p>
        </w:tc>
        <w:tc>
          <w:tcPr>
            <w:tcW w:w="3543" w:type="dxa"/>
            <w:shd w:val="solid" w:color="C0C0C0" w:fill="auto"/>
          </w:tcPr>
          <w:p w:rsidR="00C70D4E" w:rsidRPr="00902FEC" w:rsidRDefault="00C70D4E" w:rsidP="00340357">
            <w:pPr>
              <w:jc w:val="both"/>
              <w:rPr>
                <w:rFonts w:ascii="Arial" w:hAnsi="Arial" w:cs="Arial"/>
                <w:b/>
                <w:sz w:val="18"/>
                <w:szCs w:val="18"/>
              </w:rPr>
            </w:pPr>
          </w:p>
          <w:p w:rsidR="00C70D4E" w:rsidRPr="00902FEC" w:rsidRDefault="00C70D4E" w:rsidP="00340357">
            <w:pPr>
              <w:jc w:val="center"/>
              <w:rPr>
                <w:rFonts w:ascii="Arial" w:hAnsi="Arial" w:cs="Arial"/>
                <w:b/>
                <w:sz w:val="24"/>
                <w:szCs w:val="24"/>
              </w:rPr>
            </w:pPr>
            <w:r w:rsidRPr="00902FEC">
              <w:rPr>
                <w:rFonts w:ascii="Arial" w:hAnsi="Arial" w:cs="Arial"/>
                <w:b/>
                <w:sz w:val="24"/>
                <w:szCs w:val="24"/>
              </w:rPr>
              <w:t>Wave 2</w:t>
            </w:r>
          </w:p>
          <w:p w:rsidR="00C70D4E" w:rsidRPr="00902FEC" w:rsidRDefault="00C70D4E" w:rsidP="00340357">
            <w:pPr>
              <w:jc w:val="center"/>
              <w:rPr>
                <w:rFonts w:ascii="Arial" w:hAnsi="Arial" w:cs="Arial"/>
                <w:b/>
                <w:sz w:val="20"/>
                <w:szCs w:val="20"/>
              </w:rPr>
            </w:pPr>
            <w:r w:rsidRPr="00902FEC">
              <w:rPr>
                <w:rFonts w:ascii="Arial" w:hAnsi="Arial" w:cs="Arial"/>
                <w:b/>
                <w:sz w:val="20"/>
                <w:szCs w:val="20"/>
              </w:rPr>
              <w:t>Additional and group support</w:t>
            </w:r>
          </w:p>
        </w:tc>
        <w:tc>
          <w:tcPr>
            <w:tcW w:w="4593" w:type="dxa"/>
            <w:tcBorders>
              <w:bottom w:val="nil"/>
            </w:tcBorders>
            <w:shd w:val="solid" w:color="C0C0C0" w:fill="auto"/>
          </w:tcPr>
          <w:p w:rsidR="00C70D4E" w:rsidRPr="00902FEC" w:rsidRDefault="00C70D4E" w:rsidP="00340357">
            <w:pPr>
              <w:jc w:val="both"/>
              <w:rPr>
                <w:rFonts w:ascii="Arial" w:hAnsi="Arial" w:cs="Arial"/>
                <w:b/>
                <w:sz w:val="18"/>
                <w:szCs w:val="18"/>
              </w:rPr>
            </w:pPr>
          </w:p>
          <w:p w:rsidR="00C70D4E" w:rsidRPr="00902FEC" w:rsidRDefault="00C70D4E" w:rsidP="00340357">
            <w:pPr>
              <w:jc w:val="center"/>
              <w:rPr>
                <w:rFonts w:ascii="Arial" w:hAnsi="Arial" w:cs="Arial"/>
                <w:b/>
                <w:sz w:val="24"/>
                <w:szCs w:val="24"/>
              </w:rPr>
            </w:pPr>
            <w:proofErr w:type="gramStart"/>
            <w:r w:rsidRPr="00902FEC">
              <w:rPr>
                <w:rFonts w:ascii="Arial" w:hAnsi="Arial" w:cs="Arial"/>
                <w:b/>
                <w:sz w:val="24"/>
                <w:szCs w:val="24"/>
              </w:rPr>
              <w:t>Wave  3</w:t>
            </w:r>
            <w:proofErr w:type="gramEnd"/>
          </w:p>
          <w:p w:rsidR="00C70D4E" w:rsidRPr="00902FEC" w:rsidRDefault="00C70D4E" w:rsidP="00340357">
            <w:pPr>
              <w:rPr>
                <w:rFonts w:ascii="Arial" w:hAnsi="Arial" w:cs="Arial"/>
                <w:b/>
                <w:sz w:val="18"/>
                <w:szCs w:val="18"/>
              </w:rPr>
            </w:pPr>
            <w:r w:rsidRPr="00902FEC">
              <w:rPr>
                <w:rFonts w:ascii="Arial" w:hAnsi="Arial" w:cs="Arial"/>
                <w:b/>
                <w:sz w:val="18"/>
                <w:szCs w:val="18"/>
              </w:rPr>
              <w:t>(</w:t>
            </w:r>
            <w:proofErr w:type="gramStart"/>
            <w:r w:rsidRPr="00902FEC">
              <w:rPr>
                <w:rFonts w:ascii="Arial" w:hAnsi="Arial" w:cs="Arial"/>
                <w:b/>
                <w:sz w:val="18"/>
                <w:szCs w:val="18"/>
              </w:rPr>
              <w:t>one</w:t>
            </w:r>
            <w:proofErr w:type="gramEnd"/>
            <w:r w:rsidRPr="00902FEC">
              <w:rPr>
                <w:rFonts w:ascii="Arial" w:hAnsi="Arial" w:cs="Arial"/>
                <w:b/>
                <w:sz w:val="18"/>
                <w:szCs w:val="18"/>
              </w:rPr>
              <w:t xml:space="preserve"> to one, small group and specialist support)</w:t>
            </w:r>
          </w:p>
        </w:tc>
      </w:tr>
      <w:tr w:rsidR="00C70D4E" w:rsidRPr="00902FEC" w:rsidTr="00340357">
        <w:tc>
          <w:tcPr>
            <w:tcW w:w="1951" w:type="dxa"/>
          </w:tcPr>
          <w:p w:rsidR="00C70D4E" w:rsidRPr="00902FEC" w:rsidRDefault="00C70D4E" w:rsidP="00340357">
            <w:pPr>
              <w:jc w:val="both"/>
              <w:rPr>
                <w:rFonts w:ascii="Arial" w:hAnsi="Arial" w:cs="Arial"/>
                <w:b/>
                <w:sz w:val="20"/>
              </w:rPr>
            </w:pPr>
          </w:p>
          <w:p w:rsidR="00C70D4E" w:rsidRPr="00902FEC" w:rsidRDefault="00C70D4E" w:rsidP="00340357">
            <w:pPr>
              <w:rPr>
                <w:rFonts w:ascii="Arial" w:hAnsi="Arial" w:cs="Arial"/>
                <w:b/>
                <w:i/>
                <w:sz w:val="20"/>
              </w:rPr>
            </w:pPr>
            <w:r w:rsidRPr="00902FEC">
              <w:rPr>
                <w:rFonts w:ascii="Arial" w:hAnsi="Arial" w:cs="Arial"/>
                <w:b/>
                <w:i/>
                <w:sz w:val="20"/>
              </w:rPr>
              <w:t>Cognition and Learning</w:t>
            </w:r>
          </w:p>
        </w:tc>
        <w:tc>
          <w:tcPr>
            <w:tcW w:w="4706" w:type="dxa"/>
          </w:tcPr>
          <w:p w:rsidR="00C70D4E" w:rsidRPr="00902FEC" w:rsidRDefault="00C70D4E" w:rsidP="00340357">
            <w:pPr>
              <w:jc w:val="both"/>
              <w:rPr>
                <w:rFonts w:ascii="Arial" w:hAnsi="Arial" w:cs="Arial"/>
                <w:sz w:val="20"/>
              </w:rPr>
            </w:pPr>
          </w:p>
          <w:p w:rsidR="00C70D4E" w:rsidRPr="00902FEC" w:rsidRDefault="00C70D4E" w:rsidP="00C70D4E">
            <w:pPr>
              <w:numPr>
                <w:ilvl w:val="0"/>
                <w:numId w:val="25"/>
              </w:numPr>
              <w:spacing w:after="0" w:line="240" w:lineRule="auto"/>
              <w:jc w:val="both"/>
              <w:rPr>
                <w:rFonts w:ascii="Arial" w:hAnsi="Arial" w:cs="Arial"/>
                <w:sz w:val="20"/>
              </w:rPr>
            </w:pPr>
            <w:r w:rsidRPr="00902FEC">
              <w:rPr>
                <w:rFonts w:ascii="Arial" w:hAnsi="Arial" w:cs="Arial"/>
                <w:sz w:val="20"/>
              </w:rPr>
              <w:t>Differentiated curriculum planning, activities, delivery and outcome</w:t>
            </w:r>
          </w:p>
          <w:p w:rsidR="00C70D4E" w:rsidRPr="00902FEC" w:rsidRDefault="00C70D4E" w:rsidP="00C70D4E">
            <w:pPr>
              <w:numPr>
                <w:ilvl w:val="0"/>
                <w:numId w:val="25"/>
              </w:numPr>
              <w:spacing w:after="0" w:line="240" w:lineRule="auto"/>
              <w:jc w:val="both"/>
              <w:rPr>
                <w:rFonts w:ascii="Arial" w:hAnsi="Arial" w:cs="Arial"/>
                <w:sz w:val="20"/>
              </w:rPr>
            </w:pPr>
            <w:r w:rsidRPr="00902FEC">
              <w:rPr>
                <w:rFonts w:ascii="Arial" w:hAnsi="Arial" w:cs="Arial"/>
                <w:sz w:val="20"/>
              </w:rPr>
              <w:t xml:space="preserve">Increased visual aids / modelling </w:t>
            </w:r>
            <w:r w:rsidR="00A0502A" w:rsidRPr="00902FEC">
              <w:rPr>
                <w:rFonts w:ascii="Arial" w:hAnsi="Arial" w:cs="Arial"/>
                <w:sz w:val="20"/>
              </w:rPr>
              <w:t>etc.</w:t>
            </w:r>
          </w:p>
          <w:p w:rsidR="00C70D4E" w:rsidRPr="00902FEC" w:rsidRDefault="00C70D4E" w:rsidP="00C70D4E">
            <w:pPr>
              <w:numPr>
                <w:ilvl w:val="0"/>
                <w:numId w:val="25"/>
              </w:numPr>
              <w:spacing w:after="0" w:line="240" w:lineRule="auto"/>
              <w:jc w:val="both"/>
              <w:rPr>
                <w:rFonts w:ascii="Arial" w:hAnsi="Arial" w:cs="Arial"/>
                <w:sz w:val="20"/>
              </w:rPr>
            </w:pPr>
            <w:r w:rsidRPr="00902FEC">
              <w:rPr>
                <w:rFonts w:ascii="Arial" w:hAnsi="Arial" w:cs="Arial"/>
                <w:sz w:val="20"/>
              </w:rPr>
              <w:t>Visual timetables</w:t>
            </w:r>
          </w:p>
          <w:p w:rsidR="00C70D4E" w:rsidRPr="00902FEC" w:rsidRDefault="00C70D4E" w:rsidP="00C70D4E">
            <w:pPr>
              <w:numPr>
                <w:ilvl w:val="0"/>
                <w:numId w:val="25"/>
              </w:numPr>
              <w:spacing w:after="0" w:line="240" w:lineRule="auto"/>
              <w:jc w:val="both"/>
              <w:rPr>
                <w:rFonts w:ascii="Arial" w:hAnsi="Arial" w:cs="Arial"/>
                <w:sz w:val="20"/>
              </w:rPr>
            </w:pPr>
            <w:r w:rsidRPr="00902FEC">
              <w:rPr>
                <w:rFonts w:ascii="Arial" w:hAnsi="Arial" w:cs="Arial"/>
                <w:sz w:val="20"/>
              </w:rPr>
              <w:t>Use of writing frames</w:t>
            </w:r>
          </w:p>
          <w:p w:rsidR="00C70D4E" w:rsidRPr="00902FEC" w:rsidRDefault="00C70D4E" w:rsidP="00C70D4E">
            <w:pPr>
              <w:numPr>
                <w:ilvl w:val="0"/>
                <w:numId w:val="25"/>
              </w:numPr>
              <w:spacing w:after="0" w:line="240" w:lineRule="auto"/>
              <w:jc w:val="both"/>
              <w:rPr>
                <w:rFonts w:ascii="Arial" w:hAnsi="Arial" w:cs="Arial"/>
                <w:sz w:val="20"/>
              </w:rPr>
            </w:pPr>
            <w:r w:rsidRPr="00902FEC">
              <w:rPr>
                <w:rFonts w:ascii="Arial" w:hAnsi="Arial" w:cs="Arial"/>
                <w:sz w:val="20"/>
              </w:rPr>
              <w:t>In class support from TA</w:t>
            </w:r>
          </w:p>
          <w:p w:rsidR="00C70D4E" w:rsidRPr="00902FEC" w:rsidRDefault="00C70D4E" w:rsidP="00C70D4E">
            <w:pPr>
              <w:numPr>
                <w:ilvl w:val="0"/>
                <w:numId w:val="25"/>
              </w:numPr>
              <w:spacing w:after="0" w:line="240" w:lineRule="auto"/>
              <w:jc w:val="both"/>
              <w:rPr>
                <w:rFonts w:ascii="Arial" w:hAnsi="Arial" w:cs="Arial"/>
                <w:sz w:val="20"/>
              </w:rPr>
            </w:pPr>
            <w:r w:rsidRPr="00902FEC">
              <w:rPr>
                <w:rFonts w:ascii="Arial" w:hAnsi="Arial" w:cs="Arial"/>
                <w:sz w:val="20"/>
              </w:rPr>
              <w:t>Focused group work with CT e.g. guided reading</w:t>
            </w:r>
          </w:p>
        </w:tc>
        <w:tc>
          <w:tcPr>
            <w:tcW w:w="3543" w:type="dxa"/>
          </w:tcPr>
          <w:p w:rsidR="00C70D4E" w:rsidRPr="00902FEC" w:rsidRDefault="00C70D4E" w:rsidP="00340357">
            <w:pPr>
              <w:jc w:val="both"/>
              <w:rPr>
                <w:rFonts w:ascii="Arial" w:hAnsi="Arial" w:cs="Arial"/>
                <w:sz w:val="20"/>
              </w:rPr>
            </w:pPr>
          </w:p>
          <w:p w:rsidR="00C70D4E" w:rsidRPr="00902FEC" w:rsidRDefault="00C70D4E" w:rsidP="00C70D4E">
            <w:pPr>
              <w:numPr>
                <w:ilvl w:val="0"/>
                <w:numId w:val="25"/>
              </w:numPr>
              <w:spacing w:after="0" w:line="240" w:lineRule="auto"/>
              <w:jc w:val="both"/>
              <w:rPr>
                <w:rFonts w:ascii="Arial" w:hAnsi="Arial" w:cs="Arial"/>
                <w:sz w:val="20"/>
              </w:rPr>
            </w:pPr>
            <w:r w:rsidRPr="00902FEC">
              <w:rPr>
                <w:rFonts w:ascii="Arial" w:hAnsi="Arial" w:cs="Arial"/>
                <w:sz w:val="20"/>
              </w:rPr>
              <w:t>Booster group</w:t>
            </w:r>
          </w:p>
          <w:p w:rsidR="00C70D4E" w:rsidRPr="00902FEC" w:rsidRDefault="00C70D4E" w:rsidP="00C70D4E">
            <w:pPr>
              <w:numPr>
                <w:ilvl w:val="0"/>
                <w:numId w:val="25"/>
              </w:numPr>
              <w:spacing w:after="0" w:line="240" w:lineRule="auto"/>
              <w:jc w:val="both"/>
              <w:rPr>
                <w:rFonts w:ascii="Arial" w:hAnsi="Arial" w:cs="Arial"/>
                <w:sz w:val="20"/>
              </w:rPr>
            </w:pPr>
            <w:r w:rsidRPr="00902FEC">
              <w:rPr>
                <w:rFonts w:ascii="Arial" w:hAnsi="Arial" w:cs="Arial"/>
                <w:sz w:val="20"/>
              </w:rPr>
              <w:t>In class support from TA</w:t>
            </w:r>
          </w:p>
          <w:p w:rsidR="00C70D4E" w:rsidRPr="00902FEC" w:rsidRDefault="00C70D4E" w:rsidP="00C70D4E">
            <w:pPr>
              <w:numPr>
                <w:ilvl w:val="0"/>
                <w:numId w:val="25"/>
              </w:numPr>
              <w:spacing w:after="0" w:line="240" w:lineRule="auto"/>
              <w:jc w:val="both"/>
              <w:rPr>
                <w:rFonts w:ascii="Arial" w:hAnsi="Arial" w:cs="Arial"/>
                <w:sz w:val="20"/>
              </w:rPr>
            </w:pPr>
            <w:r w:rsidRPr="00902FEC">
              <w:rPr>
                <w:rFonts w:ascii="Arial" w:hAnsi="Arial" w:cs="Arial"/>
                <w:sz w:val="20"/>
              </w:rPr>
              <w:t>Individual reading (priority reader)</w:t>
            </w:r>
          </w:p>
        </w:tc>
        <w:tc>
          <w:tcPr>
            <w:tcW w:w="4593" w:type="dxa"/>
            <w:shd w:val="solid" w:color="C0C0C0" w:fill="auto"/>
          </w:tcPr>
          <w:p w:rsidR="00C70D4E" w:rsidRPr="00902FEC" w:rsidRDefault="00C70D4E" w:rsidP="00340357">
            <w:pPr>
              <w:jc w:val="both"/>
              <w:rPr>
                <w:rFonts w:ascii="Arial" w:hAnsi="Arial" w:cs="Arial"/>
                <w:sz w:val="20"/>
              </w:rPr>
            </w:pPr>
          </w:p>
          <w:p w:rsidR="00C70D4E" w:rsidRPr="00902FEC" w:rsidRDefault="00C70D4E" w:rsidP="00C70D4E">
            <w:pPr>
              <w:pStyle w:val="ListParagraph"/>
              <w:numPr>
                <w:ilvl w:val="0"/>
                <w:numId w:val="25"/>
              </w:numPr>
              <w:jc w:val="both"/>
              <w:rPr>
                <w:rFonts w:ascii="Arial" w:hAnsi="Arial" w:cs="Arial"/>
                <w:sz w:val="20"/>
              </w:rPr>
            </w:pPr>
            <w:r w:rsidRPr="00902FEC">
              <w:rPr>
                <w:rFonts w:ascii="Arial" w:hAnsi="Arial" w:cs="Arial"/>
                <w:sz w:val="20"/>
              </w:rPr>
              <w:t>Intense literacy support eg Catch up</w:t>
            </w:r>
          </w:p>
          <w:p w:rsidR="00C70D4E" w:rsidRPr="00902FEC" w:rsidRDefault="00C70D4E" w:rsidP="00C70D4E">
            <w:pPr>
              <w:pStyle w:val="ListParagraph"/>
              <w:numPr>
                <w:ilvl w:val="0"/>
                <w:numId w:val="25"/>
              </w:numPr>
              <w:jc w:val="both"/>
              <w:rPr>
                <w:rFonts w:ascii="Arial" w:hAnsi="Arial" w:cs="Arial"/>
                <w:sz w:val="20"/>
              </w:rPr>
            </w:pPr>
            <w:r w:rsidRPr="00902FEC">
              <w:rPr>
                <w:rFonts w:ascii="Arial" w:hAnsi="Arial" w:cs="Arial"/>
                <w:sz w:val="20"/>
              </w:rPr>
              <w:t>Intense Numeracy support eg dyscalculia toolkit</w:t>
            </w:r>
          </w:p>
          <w:p w:rsidR="00C70D4E" w:rsidRPr="00902FEC" w:rsidRDefault="00C70D4E" w:rsidP="00C70D4E">
            <w:pPr>
              <w:pStyle w:val="ListParagraph"/>
              <w:numPr>
                <w:ilvl w:val="0"/>
                <w:numId w:val="25"/>
              </w:numPr>
              <w:jc w:val="both"/>
              <w:rPr>
                <w:rFonts w:ascii="Arial" w:hAnsi="Arial" w:cs="Arial"/>
                <w:sz w:val="20"/>
              </w:rPr>
            </w:pPr>
            <w:r w:rsidRPr="00902FEC">
              <w:rPr>
                <w:rFonts w:ascii="Arial" w:hAnsi="Arial" w:cs="Arial"/>
                <w:sz w:val="20"/>
              </w:rPr>
              <w:t>Additional phonics sessions</w:t>
            </w:r>
          </w:p>
          <w:p w:rsidR="00C70D4E" w:rsidRPr="00902FEC" w:rsidRDefault="00C70D4E" w:rsidP="00340357">
            <w:pPr>
              <w:pStyle w:val="ListParagraph"/>
              <w:jc w:val="both"/>
              <w:rPr>
                <w:rFonts w:ascii="Arial" w:hAnsi="Arial" w:cs="Arial"/>
                <w:sz w:val="20"/>
              </w:rPr>
            </w:pPr>
          </w:p>
        </w:tc>
      </w:tr>
      <w:tr w:rsidR="00C70D4E" w:rsidRPr="00902FEC" w:rsidTr="00340357">
        <w:tc>
          <w:tcPr>
            <w:tcW w:w="1951" w:type="dxa"/>
          </w:tcPr>
          <w:p w:rsidR="00C70D4E" w:rsidRPr="00902FEC" w:rsidRDefault="00C70D4E" w:rsidP="00340357">
            <w:pPr>
              <w:jc w:val="both"/>
              <w:rPr>
                <w:rFonts w:ascii="Arial" w:hAnsi="Arial" w:cs="Arial"/>
                <w:b/>
                <w:sz w:val="20"/>
              </w:rPr>
            </w:pPr>
          </w:p>
          <w:p w:rsidR="00C70D4E" w:rsidRPr="00902FEC" w:rsidRDefault="00C70D4E" w:rsidP="00340357">
            <w:pPr>
              <w:jc w:val="both"/>
              <w:rPr>
                <w:rFonts w:ascii="Arial" w:hAnsi="Arial" w:cs="Arial"/>
                <w:b/>
                <w:i/>
                <w:sz w:val="20"/>
              </w:rPr>
            </w:pPr>
            <w:r w:rsidRPr="00902FEC">
              <w:rPr>
                <w:rFonts w:ascii="Arial" w:hAnsi="Arial" w:cs="Arial"/>
                <w:b/>
                <w:i/>
                <w:sz w:val="20"/>
              </w:rPr>
              <w:t>Communication and Interaction</w:t>
            </w:r>
          </w:p>
        </w:tc>
        <w:tc>
          <w:tcPr>
            <w:tcW w:w="4706" w:type="dxa"/>
          </w:tcPr>
          <w:p w:rsidR="00C70D4E" w:rsidRPr="00902FEC" w:rsidRDefault="00C70D4E" w:rsidP="00340357">
            <w:pPr>
              <w:jc w:val="both"/>
              <w:rPr>
                <w:rFonts w:ascii="Arial" w:hAnsi="Arial" w:cs="Arial"/>
                <w:sz w:val="20"/>
              </w:rPr>
            </w:pPr>
          </w:p>
          <w:p w:rsidR="00C70D4E" w:rsidRPr="00902FEC" w:rsidRDefault="00C70D4E" w:rsidP="00C70D4E">
            <w:pPr>
              <w:numPr>
                <w:ilvl w:val="0"/>
                <w:numId w:val="26"/>
              </w:numPr>
              <w:spacing w:after="0" w:line="240" w:lineRule="auto"/>
              <w:jc w:val="both"/>
              <w:rPr>
                <w:rFonts w:ascii="Arial" w:hAnsi="Arial" w:cs="Arial"/>
                <w:sz w:val="20"/>
              </w:rPr>
            </w:pPr>
            <w:r w:rsidRPr="00902FEC">
              <w:rPr>
                <w:rFonts w:ascii="Arial" w:hAnsi="Arial" w:cs="Arial"/>
                <w:sz w:val="20"/>
              </w:rPr>
              <w:t>Differentiated curriculum planning, activities, delivery and outcome e.g. simplified language</w:t>
            </w:r>
          </w:p>
          <w:p w:rsidR="00C70D4E" w:rsidRPr="00902FEC" w:rsidRDefault="00C70D4E" w:rsidP="00C70D4E">
            <w:pPr>
              <w:numPr>
                <w:ilvl w:val="0"/>
                <w:numId w:val="26"/>
              </w:numPr>
              <w:spacing w:after="0" w:line="240" w:lineRule="auto"/>
              <w:jc w:val="both"/>
              <w:rPr>
                <w:rFonts w:ascii="Arial" w:hAnsi="Arial" w:cs="Arial"/>
                <w:sz w:val="20"/>
              </w:rPr>
            </w:pPr>
            <w:r w:rsidRPr="00902FEC">
              <w:rPr>
                <w:rFonts w:ascii="Arial" w:hAnsi="Arial" w:cs="Arial"/>
                <w:sz w:val="20"/>
              </w:rPr>
              <w:t>Increased visual aids / modelling etc</w:t>
            </w:r>
          </w:p>
          <w:p w:rsidR="00C70D4E" w:rsidRPr="00902FEC" w:rsidRDefault="00C70D4E" w:rsidP="00C70D4E">
            <w:pPr>
              <w:numPr>
                <w:ilvl w:val="0"/>
                <w:numId w:val="26"/>
              </w:numPr>
              <w:spacing w:after="0" w:line="240" w:lineRule="auto"/>
              <w:jc w:val="both"/>
              <w:rPr>
                <w:rFonts w:ascii="Arial" w:hAnsi="Arial" w:cs="Arial"/>
                <w:sz w:val="20"/>
              </w:rPr>
            </w:pPr>
            <w:r w:rsidRPr="00902FEC">
              <w:rPr>
                <w:rFonts w:ascii="Arial" w:hAnsi="Arial" w:cs="Arial"/>
                <w:sz w:val="20"/>
              </w:rPr>
              <w:t>Visual timetables</w:t>
            </w:r>
          </w:p>
          <w:p w:rsidR="00C70D4E" w:rsidRPr="00902FEC" w:rsidRDefault="00C70D4E" w:rsidP="00C70D4E">
            <w:pPr>
              <w:numPr>
                <w:ilvl w:val="0"/>
                <w:numId w:val="26"/>
              </w:numPr>
              <w:spacing w:after="0" w:line="240" w:lineRule="auto"/>
              <w:jc w:val="both"/>
              <w:rPr>
                <w:rFonts w:ascii="Arial" w:hAnsi="Arial" w:cs="Arial"/>
                <w:sz w:val="20"/>
              </w:rPr>
            </w:pPr>
            <w:r w:rsidRPr="00902FEC">
              <w:rPr>
                <w:rFonts w:ascii="Arial" w:hAnsi="Arial" w:cs="Arial"/>
                <w:sz w:val="20"/>
              </w:rPr>
              <w:t>Use of symbols through ‘communicate in print’</w:t>
            </w:r>
          </w:p>
          <w:p w:rsidR="00C70D4E" w:rsidRPr="00902FEC" w:rsidRDefault="00C70D4E" w:rsidP="00C70D4E">
            <w:pPr>
              <w:numPr>
                <w:ilvl w:val="0"/>
                <w:numId w:val="26"/>
              </w:numPr>
              <w:spacing w:after="0" w:line="240" w:lineRule="auto"/>
              <w:jc w:val="both"/>
              <w:rPr>
                <w:rFonts w:ascii="Arial" w:hAnsi="Arial" w:cs="Arial"/>
                <w:sz w:val="20"/>
              </w:rPr>
            </w:pPr>
            <w:r w:rsidRPr="00902FEC">
              <w:rPr>
                <w:rFonts w:ascii="Arial" w:hAnsi="Arial" w:cs="Arial"/>
                <w:sz w:val="20"/>
              </w:rPr>
              <w:t>Structured school and class routines</w:t>
            </w:r>
          </w:p>
        </w:tc>
        <w:tc>
          <w:tcPr>
            <w:tcW w:w="3543" w:type="dxa"/>
          </w:tcPr>
          <w:p w:rsidR="00C70D4E" w:rsidRPr="00902FEC" w:rsidRDefault="00C70D4E" w:rsidP="00340357">
            <w:pPr>
              <w:jc w:val="both"/>
              <w:rPr>
                <w:rFonts w:ascii="Arial" w:hAnsi="Arial" w:cs="Arial"/>
                <w:sz w:val="20"/>
              </w:rPr>
            </w:pPr>
          </w:p>
          <w:p w:rsidR="00C70D4E" w:rsidRPr="00902FEC" w:rsidRDefault="00C70D4E" w:rsidP="00340357">
            <w:pPr>
              <w:rPr>
                <w:rFonts w:ascii="Arial" w:hAnsi="Arial" w:cs="Arial"/>
                <w:sz w:val="20"/>
              </w:rPr>
            </w:pPr>
            <w:r w:rsidRPr="00902FEC">
              <w:rPr>
                <w:rFonts w:ascii="Arial" w:hAnsi="Arial" w:cs="Arial"/>
                <w:sz w:val="20"/>
              </w:rPr>
              <w:t xml:space="preserve">In class support from TA with some focus on supporting speech and language. </w:t>
            </w:r>
          </w:p>
          <w:p w:rsidR="00C70D4E" w:rsidRPr="00902FEC" w:rsidRDefault="00C70D4E" w:rsidP="00340357">
            <w:pPr>
              <w:jc w:val="both"/>
              <w:rPr>
                <w:rFonts w:ascii="Arial" w:hAnsi="Arial" w:cs="Arial"/>
                <w:sz w:val="20"/>
              </w:rPr>
            </w:pPr>
            <w:r w:rsidRPr="00902FEC">
              <w:rPr>
                <w:rFonts w:ascii="Arial" w:hAnsi="Arial" w:cs="Arial"/>
                <w:sz w:val="20"/>
              </w:rPr>
              <w:t>Additional use of ICT e.g. Clicker 4</w:t>
            </w:r>
          </w:p>
        </w:tc>
        <w:tc>
          <w:tcPr>
            <w:tcW w:w="4593" w:type="dxa"/>
            <w:tcBorders>
              <w:bottom w:val="nil"/>
            </w:tcBorders>
            <w:shd w:val="solid" w:color="C0C0C0" w:fill="auto"/>
          </w:tcPr>
          <w:p w:rsidR="00C70D4E" w:rsidRPr="00902FEC" w:rsidRDefault="00C70D4E" w:rsidP="00340357">
            <w:pPr>
              <w:ind w:left="720"/>
              <w:jc w:val="both"/>
              <w:rPr>
                <w:rFonts w:ascii="Arial" w:hAnsi="Arial" w:cs="Arial"/>
                <w:sz w:val="20"/>
              </w:rPr>
            </w:pPr>
          </w:p>
          <w:p w:rsidR="00C70D4E" w:rsidRPr="00902FEC" w:rsidRDefault="00C70D4E" w:rsidP="00C70D4E">
            <w:pPr>
              <w:numPr>
                <w:ilvl w:val="0"/>
                <w:numId w:val="28"/>
              </w:numPr>
              <w:spacing w:after="0" w:line="240" w:lineRule="auto"/>
              <w:jc w:val="both"/>
              <w:rPr>
                <w:rFonts w:ascii="Arial" w:hAnsi="Arial" w:cs="Arial"/>
                <w:sz w:val="20"/>
              </w:rPr>
            </w:pPr>
            <w:r w:rsidRPr="00902FEC">
              <w:rPr>
                <w:rFonts w:ascii="Arial" w:hAnsi="Arial" w:cs="Arial"/>
                <w:sz w:val="20"/>
              </w:rPr>
              <w:t>Speech and Language support from SALT, followed up in school</w:t>
            </w:r>
          </w:p>
          <w:p w:rsidR="00C70D4E" w:rsidRPr="00902FEC" w:rsidRDefault="00C70D4E" w:rsidP="00C70D4E">
            <w:pPr>
              <w:numPr>
                <w:ilvl w:val="0"/>
                <w:numId w:val="28"/>
              </w:numPr>
              <w:spacing w:after="0" w:line="240" w:lineRule="auto"/>
              <w:jc w:val="both"/>
              <w:rPr>
                <w:rFonts w:ascii="Arial" w:hAnsi="Arial" w:cs="Arial"/>
                <w:sz w:val="20"/>
              </w:rPr>
            </w:pPr>
            <w:r w:rsidRPr="00902FEC">
              <w:rPr>
                <w:rFonts w:ascii="Arial" w:hAnsi="Arial" w:cs="Arial"/>
                <w:sz w:val="20"/>
              </w:rPr>
              <w:t>Input from outreach teams from Samuel Rhodes and the Bridge School</w:t>
            </w:r>
          </w:p>
          <w:p w:rsidR="00C70D4E" w:rsidRPr="00902FEC" w:rsidRDefault="00C70D4E" w:rsidP="00C70D4E">
            <w:pPr>
              <w:numPr>
                <w:ilvl w:val="0"/>
                <w:numId w:val="28"/>
              </w:numPr>
              <w:spacing w:after="0" w:line="240" w:lineRule="auto"/>
              <w:jc w:val="both"/>
              <w:rPr>
                <w:rFonts w:ascii="Arial" w:hAnsi="Arial" w:cs="Arial"/>
                <w:sz w:val="20"/>
              </w:rPr>
            </w:pPr>
            <w:r w:rsidRPr="00902FEC">
              <w:rPr>
                <w:rFonts w:ascii="Arial" w:hAnsi="Arial" w:cs="Arial"/>
                <w:sz w:val="20"/>
              </w:rPr>
              <w:t>Support for alternative forms of Communication e.g. Makaton</w:t>
            </w:r>
          </w:p>
          <w:p w:rsidR="00C70D4E" w:rsidRPr="00902FEC" w:rsidRDefault="00C70D4E" w:rsidP="00C70D4E">
            <w:pPr>
              <w:numPr>
                <w:ilvl w:val="0"/>
                <w:numId w:val="28"/>
              </w:numPr>
              <w:spacing w:after="0" w:line="240" w:lineRule="auto"/>
              <w:jc w:val="both"/>
              <w:rPr>
                <w:rFonts w:ascii="Arial" w:hAnsi="Arial" w:cs="Arial"/>
                <w:sz w:val="20"/>
              </w:rPr>
            </w:pPr>
            <w:r w:rsidRPr="00902FEC">
              <w:rPr>
                <w:rFonts w:ascii="Arial" w:hAnsi="Arial" w:cs="Arial"/>
                <w:sz w:val="20"/>
              </w:rPr>
              <w:t>Visual organiser</w:t>
            </w:r>
          </w:p>
          <w:p w:rsidR="00C70D4E" w:rsidRPr="00902FEC" w:rsidRDefault="00C70D4E" w:rsidP="00C70D4E">
            <w:pPr>
              <w:numPr>
                <w:ilvl w:val="0"/>
                <w:numId w:val="28"/>
              </w:numPr>
              <w:spacing w:after="0" w:line="240" w:lineRule="auto"/>
              <w:jc w:val="both"/>
              <w:rPr>
                <w:rFonts w:ascii="Arial" w:hAnsi="Arial" w:cs="Arial"/>
                <w:sz w:val="20"/>
              </w:rPr>
            </w:pPr>
            <w:r w:rsidRPr="00902FEC">
              <w:rPr>
                <w:rFonts w:ascii="Arial" w:hAnsi="Arial" w:cs="Arial"/>
                <w:sz w:val="20"/>
              </w:rPr>
              <w:t>ICT – Writing with Symbols (communicate in print)</w:t>
            </w:r>
          </w:p>
        </w:tc>
      </w:tr>
      <w:tr w:rsidR="00C70D4E" w:rsidRPr="00902FEC" w:rsidTr="00340357">
        <w:tc>
          <w:tcPr>
            <w:tcW w:w="1951" w:type="dxa"/>
          </w:tcPr>
          <w:p w:rsidR="00C70D4E" w:rsidRPr="00902FEC" w:rsidRDefault="00C70D4E" w:rsidP="00340357">
            <w:pPr>
              <w:jc w:val="both"/>
              <w:rPr>
                <w:rFonts w:ascii="Arial" w:hAnsi="Arial" w:cs="Arial"/>
                <w:b/>
                <w:sz w:val="20"/>
              </w:rPr>
            </w:pPr>
          </w:p>
          <w:p w:rsidR="00C70D4E" w:rsidRPr="00902FEC" w:rsidRDefault="00C70D4E" w:rsidP="00340357">
            <w:pPr>
              <w:rPr>
                <w:rFonts w:ascii="Arial" w:hAnsi="Arial" w:cs="Arial"/>
                <w:b/>
                <w:sz w:val="20"/>
              </w:rPr>
            </w:pPr>
            <w:r w:rsidRPr="00902FEC">
              <w:rPr>
                <w:rFonts w:ascii="Arial" w:hAnsi="Arial" w:cs="Arial"/>
                <w:b/>
                <w:i/>
                <w:sz w:val="20"/>
              </w:rPr>
              <w:t>Social, mental and emotional health</w:t>
            </w:r>
          </w:p>
        </w:tc>
        <w:tc>
          <w:tcPr>
            <w:tcW w:w="4706" w:type="dxa"/>
          </w:tcPr>
          <w:p w:rsidR="00C70D4E" w:rsidRPr="00902FEC" w:rsidRDefault="00C70D4E" w:rsidP="00340357">
            <w:pPr>
              <w:jc w:val="both"/>
              <w:rPr>
                <w:rFonts w:ascii="Arial" w:hAnsi="Arial" w:cs="Arial"/>
                <w:sz w:val="20"/>
              </w:rPr>
            </w:pPr>
          </w:p>
          <w:p w:rsidR="00C70D4E" w:rsidRPr="00902FEC" w:rsidRDefault="00C70D4E" w:rsidP="00C70D4E">
            <w:pPr>
              <w:numPr>
                <w:ilvl w:val="0"/>
                <w:numId w:val="30"/>
              </w:numPr>
              <w:spacing w:after="0" w:line="240" w:lineRule="auto"/>
              <w:jc w:val="both"/>
              <w:rPr>
                <w:rFonts w:ascii="Arial" w:hAnsi="Arial" w:cs="Arial"/>
                <w:sz w:val="20"/>
              </w:rPr>
            </w:pPr>
            <w:r w:rsidRPr="00902FEC">
              <w:rPr>
                <w:rFonts w:ascii="Arial" w:hAnsi="Arial" w:cs="Arial"/>
                <w:sz w:val="20"/>
              </w:rPr>
              <w:t xml:space="preserve">Whole school behaviour policy </w:t>
            </w:r>
          </w:p>
          <w:p w:rsidR="00C70D4E" w:rsidRPr="00902FEC" w:rsidRDefault="00C70D4E" w:rsidP="00C70D4E">
            <w:pPr>
              <w:numPr>
                <w:ilvl w:val="0"/>
                <w:numId w:val="30"/>
              </w:numPr>
              <w:spacing w:after="0" w:line="240" w:lineRule="auto"/>
              <w:jc w:val="both"/>
              <w:rPr>
                <w:rFonts w:ascii="Arial" w:hAnsi="Arial" w:cs="Arial"/>
                <w:sz w:val="20"/>
              </w:rPr>
            </w:pPr>
            <w:r w:rsidRPr="00902FEC">
              <w:rPr>
                <w:rFonts w:ascii="Arial" w:hAnsi="Arial" w:cs="Arial"/>
                <w:sz w:val="20"/>
              </w:rPr>
              <w:t>Whole school / class rules</w:t>
            </w:r>
          </w:p>
          <w:p w:rsidR="00C70D4E" w:rsidRPr="00902FEC" w:rsidRDefault="00C70D4E" w:rsidP="00C70D4E">
            <w:pPr>
              <w:numPr>
                <w:ilvl w:val="0"/>
                <w:numId w:val="30"/>
              </w:numPr>
              <w:spacing w:after="0" w:line="240" w:lineRule="auto"/>
              <w:jc w:val="both"/>
              <w:rPr>
                <w:rFonts w:ascii="Arial" w:hAnsi="Arial" w:cs="Arial"/>
                <w:sz w:val="20"/>
              </w:rPr>
            </w:pPr>
            <w:r w:rsidRPr="00902FEC">
              <w:rPr>
                <w:rFonts w:ascii="Arial" w:hAnsi="Arial" w:cs="Arial"/>
                <w:sz w:val="20"/>
              </w:rPr>
              <w:t>Class reward and sanctions systems</w:t>
            </w:r>
          </w:p>
          <w:p w:rsidR="00C70D4E" w:rsidRPr="00902FEC" w:rsidRDefault="00C70D4E" w:rsidP="00C70D4E">
            <w:pPr>
              <w:numPr>
                <w:ilvl w:val="0"/>
                <w:numId w:val="30"/>
              </w:numPr>
              <w:spacing w:after="0" w:line="240" w:lineRule="auto"/>
              <w:jc w:val="both"/>
              <w:rPr>
                <w:rFonts w:ascii="Arial" w:hAnsi="Arial" w:cs="Arial"/>
                <w:sz w:val="20"/>
              </w:rPr>
            </w:pPr>
            <w:r w:rsidRPr="00902FEC">
              <w:rPr>
                <w:rFonts w:ascii="Arial" w:hAnsi="Arial" w:cs="Arial"/>
                <w:sz w:val="20"/>
              </w:rPr>
              <w:t xml:space="preserve">Circle Time </w:t>
            </w:r>
          </w:p>
          <w:p w:rsidR="00C70D4E" w:rsidRPr="00902FEC" w:rsidRDefault="00C70D4E" w:rsidP="00340357">
            <w:pPr>
              <w:jc w:val="both"/>
              <w:rPr>
                <w:rFonts w:ascii="Arial" w:hAnsi="Arial" w:cs="Arial"/>
                <w:sz w:val="20"/>
              </w:rPr>
            </w:pPr>
          </w:p>
        </w:tc>
        <w:tc>
          <w:tcPr>
            <w:tcW w:w="3543" w:type="dxa"/>
          </w:tcPr>
          <w:p w:rsidR="00C70D4E" w:rsidRPr="00902FEC" w:rsidRDefault="00C70D4E" w:rsidP="00340357">
            <w:pPr>
              <w:jc w:val="both"/>
              <w:rPr>
                <w:rFonts w:ascii="Arial" w:hAnsi="Arial" w:cs="Arial"/>
                <w:sz w:val="20"/>
              </w:rPr>
            </w:pPr>
          </w:p>
          <w:p w:rsidR="00C70D4E" w:rsidRPr="00902FEC" w:rsidRDefault="00C70D4E" w:rsidP="00C70D4E">
            <w:pPr>
              <w:numPr>
                <w:ilvl w:val="0"/>
                <w:numId w:val="29"/>
              </w:numPr>
              <w:spacing w:after="0" w:line="240" w:lineRule="auto"/>
              <w:jc w:val="both"/>
              <w:rPr>
                <w:rFonts w:ascii="Arial" w:hAnsi="Arial" w:cs="Arial"/>
                <w:sz w:val="20"/>
              </w:rPr>
            </w:pPr>
            <w:r w:rsidRPr="00902FEC">
              <w:rPr>
                <w:rFonts w:ascii="Arial" w:hAnsi="Arial" w:cs="Arial"/>
                <w:sz w:val="20"/>
              </w:rPr>
              <w:t>Small group Circle Time</w:t>
            </w:r>
          </w:p>
          <w:p w:rsidR="00C70D4E" w:rsidRPr="00902FEC" w:rsidRDefault="00C70D4E" w:rsidP="00C70D4E">
            <w:pPr>
              <w:numPr>
                <w:ilvl w:val="0"/>
                <w:numId w:val="29"/>
              </w:numPr>
              <w:spacing w:after="0" w:line="240" w:lineRule="auto"/>
              <w:jc w:val="both"/>
              <w:rPr>
                <w:rFonts w:ascii="Arial" w:hAnsi="Arial" w:cs="Arial"/>
                <w:sz w:val="20"/>
              </w:rPr>
            </w:pPr>
            <w:r w:rsidRPr="00902FEC">
              <w:rPr>
                <w:rFonts w:ascii="Arial" w:hAnsi="Arial" w:cs="Arial"/>
                <w:sz w:val="20"/>
              </w:rPr>
              <w:t>Group reward system</w:t>
            </w:r>
          </w:p>
          <w:p w:rsidR="00C70D4E" w:rsidRPr="00902FEC" w:rsidRDefault="00C70D4E" w:rsidP="00C70D4E">
            <w:pPr>
              <w:numPr>
                <w:ilvl w:val="0"/>
                <w:numId w:val="29"/>
              </w:numPr>
              <w:spacing w:after="0" w:line="240" w:lineRule="auto"/>
              <w:jc w:val="both"/>
              <w:rPr>
                <w:rFonts w:ascii="Arial" w:hAnsi="Arial" w:cs="Arial"/>
                <w:sz w:val="20"/>
              </w:rPr>
            </w:pPr>
            <w:r w:rsidRPr="00902FEC">
              <w:rPr>
                <w:rFonts w:ascii="Arial" w:hAnsi="Arial" w:cs="Arial"/>
                <w:sz w:val="20"/>
              </w:rPr>
              <w:t>Support for unstructured times</w:t>
            </w:r>
          </w:p>
          <w:p w:rsidR="00C70D4E" w:rsidRPr="00902FEC" w:rsidRDefault="00C70D4E" w:rsidP="00C70D4E">
            <w:pPr>
              <w:numPr>
                <w:ilvl w:val="0"/>
                <w:numId w:val="29"/>
              </w:numPr>
              <w:spacing w:after="0" w:line="240" w:lineRule="auto"/>
              <w:jc w:val="both"/>
              <w:rPr>
                <w:rFonts w:ascii="Arial" w:hAnsi="Arial" w:cs="Arial"/>
                <w:sz w:val="20"/>
              </w:rPr>
            </w:pPr>
            <w:r w:rsidRPr="00902FEC">
              <w:rPr>
                <w:rFonts w:ascii="Arial" w:hAnsi="Arial" w:cs="Arial"/>
                <w:sz w:val="20"/>
              </w:rPr>
              <w:t>Advice from CAMHs</w:t>
            </w:r>
          </w:p>
        </w:tc>
        <w:tc>
          <w:tcPr>
            <w:tcW w:w="4593" w:type="dxa"/>
            <w:shd w:val="solid" w:color="C0C0C0" w:fill="auto"/>
          </w:tcPr>
          <w:p w:rsidR="00C70D4E" w:rsidRPr="00902FEC" w:rsidRDefault="00C70D4E" w:rsidP="00340357">
            <w:pPr>
              <w:jc w:val="both"/>
              <w:rPr>
                <w:rFonts w:ascii="Arial" w:hAnsi="Arial" w:cs="Arial"/>
                <w:sz w:val="20"/>
              </w:rPr>
            </w:pPr>
          </w:p>
          <w:p w:rsidR="00C70D4E" w:rsidRPr="00902FEC" w:rsidRDefault="00C70D4E" w:rsidP="00C70D4E">
            <w:pPr>
              <w:numPr>
                <w:ilvl w:val="0"/>
                <w:numId w:val="27"/>
              </w:numPr>
              <w:spacing w:after="0" w:line="240" w:lineRule="auto"/>
              <w:jc w:val="both"/>
              <w:rPr>
                <w:rFonts w:ascii="Arial" w:hAnsi="Arial" w:cs="Arial"/>
                <w:sz w:val="20"/>
              </w:rPr>
            </w:pPr>
            <w:r w:rsidRPr="00902FEC">
              <w:rPr>
                <w:rFonts w:ascii="Arial" w:hAnsi="Arial" w:cs="Arial"/>
                <w:sz w:val="20"/>
              </w:rPr>
              <w:t>Individual therapy through CAMHS</w:t>
            </w:r>
          </w:p>
          <w:p w:rsidR="00C70D4E" w:rsidRPr="00902FEC" w:rsidRDefault="00C70D4E" w:rsidP="00C70D4E">
            <w:pPr>
              <w:numPr>
                <w:ilvl w:val="0"/>
                <w:numId w:val="27"/>
              </w:numPr>
              <w:spacing w:after="0" w:line="240" w:lineRule="auto"/>
              <w:jc w:val="both"/>
              <w:rPr>
                <w:rFonts w:ascii="Arial" w:hAnsi="Arial" w:cs="Arial"/>
                <w:sz w:val="20"/>
              </w:rPr>
            </w:pPr>
            <w:r w:rsidRPr="00902FEC">
              <w:rPr>
                <w:rFonts w:ascii="Arial" w:hAnsi="Arial" w:cs="Arial"/>
                <w:sz w:val="20"/>
              </w:rPr>
              <w:t>Individual reward system</w:t>
            </w:r>
          </w:p>
          <w:p w:rsidR="00C70D4E" w:rsidRPr="00902FEC" w:rsidRDefault="00C70D4E" w:rsidP="00C70D4E">
            <w:pPr>
              <w:numPr>
                <w:ilvl w:val="0"/>
                <w:numId w:val="27"/>
              </w:numPr>
              <w:spacing w:after="0" w:line="240" w:lineRule="auto"/>
              <w:jc w:val="both"/>
              <w:rPr>
                <w:rFonts w:ascii="Arial" w:hAnsi="Arial" w:cs="Arial"/>
                <w:sz w:val="20"/>
              </w:rPr>
            </w:pPr>
            <w:r w:rsidRPr="00902FEC">
              <w:rPr>
                <w:rFonts w:ascii="Arial" w:hAnsi="Arial" w:cs="Arial"/>
                <w:sz w:val="20"/>
              </w:rPr>
              <w:t>Nurture group with pastoral support leader</w:t>
            </w:r>
          </w:p>
          <w:p w:rsidR="00C70D4E" w:rsidRPr="00902FEC" w:rsidRDefault="00C70D4E" w:rsidP="00C70D4E">
            <w:pPr>
              <w:numPr>
                <w:ilvl w:val="0"/>
                <w:numId w:val="27"/>
              </w:numPr>
              <w:spacing w:after="0" w:line="240" w:lineRule="auto"/>
              <w:jc w:val="both"/>
              <w:rPr>
                <w:rFonts w:ascii="Arial" w:hAnsi="Arial" w:cs="Arial"/>
                <w:sz w:val="20"/>
              </w:rPr>
            </w:pPr>
            <w:r w:rsidRPr="00902FEC">
              <w:rPr>
                <w:rFonts w:ascii="Arial" w:hAnsi="Arial" w:cs="Arial"/>
                <w:sz w:val="20"/>
              </w:rPr>
              <w:t>Anger Management training</w:t>
            </w:r>
          </w:p>
          <w:p w:rsidR="00C70D4E" w:rsidRPr="00902FEC" w:rsidRDefault="00C70D4E" w:rsidP="00C70D4E">
            <w:pPr>
              <w:numPr>
                <w:ilvl w:val="0"/>
                <w:numId w:val="27"/>
              </w:numPr>
              <w:spacing w:after="0" w:line="240" w:lineRule="auto"/>
              <w:jc w:val="both"/>
              <w:rPr>
                <w:rFonts w:ascii="Arial" w:hAnsi="Arial" w:cs="Arial"/>
                <w:sz w:val="20"/>
              </w:rPr>
            </w:pPr>
            <w:r w:rsidRPr="00902FEC">
              <w:rPr>
                <w:rFonts w:ascii="Arial" w:hAnsi="Arial" w:cs="Arial"/>
                <w:sz w:val="20"/>
              </w:rPr>
              <w:t>Social Skills training</w:t>
            </w:r>
          </w:p>
          <w:p w:rsidR="00C70D4E" w:rsidRPr="00902FEC" w:rsidRDefault="00C70D4E" w:rsidP="00C70D4E">
            <w:pPr>
              <w:numPr>
                <w:ilvl w:val="0"/>
                <w:numId w:val="27"/>
              </w:numPr>
              <w:spacing w:after="0" w:line="240" w:lineRule="auto"/>
              <w:jc w:val="both"/>
              <w:rPr>
                <w:rFonts w:ascii="Arial" w:hAnsi="Arial" w:cs="Arial"/>
                <w:sz w:val="20"/>
              </w:rPr>
            </w:pPr>
            <w:r w:rsidRPr="00902FEC">
              <w:rPr>
                <w:rFonts w:ascii="Arial" w:hAnsi="Arial" w:cs="Arial"/>
                <w:sz w:val="20"/>
              </w:rPr>
              <w:t xml:space="preserve">Social skills group </w:t>
            </w:r>
          </w:p>
        </w:tc>
      </w:tr>
      <w:tr w:rsidR="00C70D4E" w:rsidRPr="00902FEC" w:rsidTr="00340357">
        <w:tc>
          <w:tcPr>
            <w:tcW w:w="1951" w:type="dxa"/>
          </w:tcPr>
          <w:p w:rsidR="00C70D4E" w:rsidRPr="00902FEC" w:rsidRDefault="00C70D4E" w:rsidP="00340357">
            <w:pPr>
              <w:jc w:val="both"/>
              <w:rPr>
                <w:rFonts w:ascii="Arial" w:hAnsi="Arial" w:cs="Arial"/>
                <w:b/>
                <w:sz w:val="20"/>
              </w:rPr>
            </w:pPr>
          </w:p>
          <w:p w:rsidR="00C70D4E" w:rsidRPr="00902FEC" w:rsidRDefault="00C70D4E" w:rsidP="00340357">
            <w:pPr>
              <w:jc w:val="both"/>
              <w:rPr>
                <w:rFonts w:ascii="Arial" w:hAnsi="Arial" w:cs="Arial"/>
                <w:b/>
                <w:i/>
                <w:sz w:val="20"/>
              </w:rPr>
            </w:pPr>
            <w:r w:rsidRPr="00902FEC">
              <w:rPr>
                <w:rFonts w:ascii="Arial" w:hAnsi="Arial" w:cs="Arial"/>
                <w:b/>
                <w:i/>
                <w:sz w:val="20"/>
              </w:rPr>
              <w:t>Sensory and/</w:t>
            </w:r>
            <w:proofErr w:type="gramStart"/>
            <w:r w:rsidRPr="00902FEC">
              <w:rPr>
                <w:rFonts w:ascii="Arial" w:hAnsi="Arial" w:cs="Arial"/>
                <w:b/>
                <w:i/>
                <w:sz w:val="20"/>
              </w:rPr>
              <w:t>or  Physical</w:t>
            </w:r>
            <w:proofErr w:type="gramEnd"/>
          </w:p>
        </w:tc>
        <w:tc>
          <w:tcPr>
            <w:tcW w:w="4706" w:type="dxa"/>
          </w:tcPr>
          <w:p w:rsidR="00C70D4E" w:rsidRPr="00902FEC" w:rsidRDefault="00C70D4E" w:rsidP="00C70D4E">
            <w:pPr>
              <w:pStyle w:val="ListParagraph"/>
              <w:numPr>
                <w:ilvl w:val="0"/>
                <w:numId w:val="34"/>
              </w:numPr>
              <w:spacing w:after="0" w:line="240" w:lineRule="auto"/>
              <w:jc w:val="both"/>
              <w:rPr>
                <w:rFonts w:ascii="Arial" w:hAnsi="Arial" w:cs="Arial"/>
                <w:sz w:val="20"/>
              </w:rPr>
            </w:pPr>
            <w:r w:rsidRPr="00902FEC">
              <w:rPr>
                <w:rFonts w:ascii="Arial" w:hAnsi="Arial" w:cs="Arial"/>
                <w:sz w:val="20"/>
              </w:rPr>
              <w:t>Flexible teaching arrangements</w:t>
            </w:r>
          </w:p>
          <w:p w:rsidR="00C70D4E" w:rsidRPr="00902FEC" w:rsidRDefault="00C70D4E" w:rsidP="00C70D4E">
            <w:pPr>
              <w:numPr>
                <w:ilvl w:val="0"/>
                <w:numId w:val="33"/>
              </w:numPr>
              <w:spacing w:after="0" w:line="240" w:lineRule="auto"/>
              <w:jc w:val="both"/>
              <w:rPr>
                <w:rFonts w:ascii="Arial" w:hAnsi="Arial" w:cs="Arial"/>
                <w:sz w:val="20"/>
              </w:rPr>
            </w:pPr>
            <w:r w:rsidRPr="00902FEC">
              <w:rPr>
                <w:rFonts w:ascii="Arial" w:hAnsi="Arial" w:cs="Arial"/>
                <w:sz w:val="20"/>
              </w:rPr>
              <w:t>Staff aware of implications of physical impairment</w:t>
            </w:r>
          </w:p>
          <w:p w:rsidR="00C70D4E" w:rsidRPr="00902FEC" w:rsidRDefault="00C70D4E" w:rsidP="00C70D4E">
            <w:pPr>
              <w:numPr>
                <w:ilvl w:val="0"/>
                <w:numId w:val="33"/>
              </w:numPr>
              <w:spacing w:after="0" w:line="240" w:lineRule="auto"/>
              <w:jc w:val="both"/>
              <w:rPr>
                <w:rFonts w:ascii="Arial" w:hAnsi="Arial" w:cs="Arial"/>
                <w:sz w:val="20"/>
              </w:rPr>
            </w:pPr>
            <w:r w:rsidRPr="00902FEC">
              <w:rPr>
                <w:rFonts w:ascii="Arial" w:hAnsi="Arial" w:cs="Arial"/>
                <w:sz w:val="20"/>
              </w:rPr>
              <w:t>Medical support</w:t>
            </w:r>
          </w:p>
          <w:p w:rsidR="00C70D4E" w:rsidRPr="00902FEC" w:rsidRDefault="00C70D4E" w:rsidP="00C70D4E">
            <w:pPr>
              <w:numPr>
                <w:ilvl w:val="0"/>
                <w:numId w:val="33"/>
              </w:numPr>
              <w:spacing w:after="0" w:line="240" w:lineRule="auto"/>
              <w:jc w:val="both"/>
              <w:rPr>
                <w:rFonts w:ascii="Arial" w:hAnsi="Arial" w:cs="Arial"/>
                <w:sz w:val="20"/>
              </w:rPr>
            </w:pPr>
            <w:r w:rsidRPr="00902FEC">
              <w:rPr>
                <w:rFonts w:ascii="Arial" w:hAnsi="Arial" w:cs="Arial"/>
                <w:sz w:val="20"/>
              </w:rPr>
              <w:t>Learning breaks</w:t>
            </w:r>
          </w:p>
        </w:tc>
        <w:tc>
          <w:tcPr>
            <w:tcW w:w="3543" w:type="dxa"/>
          </w:tcPr>
          <w:p w:rsidR="00C70D4E" w:rsidRPr="00902FEC" w:rsidRDefault="00C70D4E" w:rsidP="00C70D4E">
            <w:pPr>
              <w:pStyle w:val="ListParagraph"/>
              <w:numPr>
                <w:ilvl w:val="0"/>
                <w:numId w:val="33"/>
              </w:numPr>
              <w:spacing w:after="0" w:line="240" w:lineRule="auto"/>
              <w:jc w:val="both"/>
              <w:rPr>
                <w:rFonts w:ascii="Arial" w:hAnsi="Arial" w:cs="Arial"/>
                <w:sz w:val="20"/>
              </w:rPr>
            </w:pPr>
            <w:r w:rsidRPr="00902FEC">
              <w:rPr>
                <w:rFonts w:ascii="Arial" w:hAnsi="Arial" w:cs="Arial"/>
                <w:sz w:val="20"/>
              </w:rPr>
              <w:t>Additional keyboard skills</w:t>
            </w:r>
          </w:p>
          <w:p w:rsidR="00C70D4E" w:rsidRPr="00902FEC" w:rsidRDefault="00C70D4E" w:rsidP="00C70D4E">
            <w:pPr>
              <w:numPr>
                <w:ilvl w:val="0"/>
                <w:numId w:val="32"/>
              </w:numPr>
              <w:spacing w:after="0" w:line="240" w:lineRule="auto"/>
              <w:jc w:val="both"/>
              <w:rPr>
                <w:rFonts w:ascii="Arial" w:hAnsi="Arial" w:cs="Arial"/>
                <w:sz w:val="20"/>
              </w:rPr>
            </w:pPr>
            <w:r w:rsidRPr="00902FEC">
              <w:rPr>
                <w:rFonts w:ascii="Arial" w:hAnsi="Arial" w:cs="Arial"/>
                <w:sz w:val="20"/>
              </w:rPr>
              <w:t>Additional handwriting practice</w:t>
            </w:r>
          </w:p>
          <w:p w:rsidR="00C70D4E" w:rsidRPr="00902FEC" w:rsidRDefault="00C70D4E" w:rsidP="00C70D4E">
            <w:pPr>
              <w:numPr>
                <w:ilvl w:val="0"/>
                <w:numId w:val="32"/>
              </w:numPr>
              <w:spacing w:after="0" w:line="240" w:lineRule="auto"/>
              <w:jc w:val="both"/>
              <w:rPr>
                <w:rFonts w:ascii="Arial" w:hAnsi="Arial" w:cs="Arial"/>
                <w:sz w:val="20"/>
              </w:rPr>
            </w:pPr>
            <w:r w:rsidRPr="00902FEC">
              <w:rPr>
                <w:rFonts w:ascii="Arial" w:hAnsi="Arial" w:cs="Arial"/>
                <w:sz w:val="20"/>
              </w:rPr>
              <w:t>Access to equipment e.g. writing slopes</w:t>
            </w:r>
          </w:p>
        </w:tc>
        <w:tc>
          <w:tcPr>
            <w:tcW w:w="4593" w:type="dxa"/>
            <w:shd w:val="solid" w:color="C0C0C0" w:fill="auto"/>
          </w:tcPr>
          <w:p w:rsidR="00C70D4E" w:rsidRPr="00902FEC" w:rsidRDefault="00C70D4E" w:rsidP="00C70D4E">
            <w:pPr>
              <w:pStyle w:val="ListParagraph"/>
              <w:numPr>
                <w:ilvl w:val="0"/>
                <w:numId w:val="32"/>
              </w:numPr>
              <w:spacing w:after="0" w:line="240" w:lineRule="auto"/>
              <w:jc w:val="both"/>
              <w:rPr>
                <w:rFonts w:ascii="Arial" w:hAnsi="Arial" w:cs="Arial"/>
                <w:sz w:val="20"/>
              </w:rPr>
            </w:pPr>
            <w:r w:rsidRPr="00902FEC">
              <w:rPr>
                <w:rFonts w:ascii="Arial" w:hAnsi="Arial" w:cs="Arial"/>
                <w:sz w:val="20"/>
              </w:rPr>
              <w:t>Motor skills programme for small group</w:t>
            </w:r>
          </w:p>
          <w:p w:rsidR="00C70D4E" w:rsidRPr="00902FEC" w:rsidRDefault="00C70D4E" w:rsidP="00C70D4E">
            <w:pPr>
              <w:numPr>
                <w:ilvl w:val="0"/>
                <w:numId w:val="31"/>
              </w:numPr>
              <w:spacing w:after="0" w:line="240" w:lineRule="auto"/>
              <w:jc w:val="both"/>
              <w:rPr>
                <w:rFonts w:ascii="Arial" w:hAnsi="Arial" w:cs="Arial"/>
                <w:sz w:val="20"/>
              </w:rPr>
            </w:pPr>
            <w:r w:rsidRPr="00902FEC">
              <w:rPr>
                <w:rFonts w:ascii="Arial" w:hAnsi="Arial" w:cs="Arial"/>
                <w:sz w:val="20"/>
              </w:rPr>
              <w:t>Individual support in class during PE</w:t>
            </w:r>
          </w:p>
          <w:p w:rsidR="00C70D4E" w:rsidRPr="00902FEC" w:rsidRDefault="00C70D4E" w:rsidP="00C70D4E">
            <w:pPr>
              <w:numPr>
                <w:ilvl w:val="0"/>
                <w:numId w:val="31"/>
              </w:numPr>
              <w:spacing w:after="0" w:line="240" w:lineRule="auto"/>
              <w:jc w:val="both"/>
              <w:rPr>
                <w:rFonts w:ascii="Arial" w:hAnsi="Arial" w:cs="Arial"/>
                <w:sz w:val="20"/>
              </w:rPr>
            </w:pPr>
            <w:r w:rsidRPr="00902FEC">
              <w:rPr>
                <w:rFonts w:ascii="Arial" w:hAnsi="Arial" w:cs="Arial"/>
                <w:sz w:val="20"/>
              </w:rPr>
              <w:t>Physiotherapy programme</w:t>
            </w:r>
          </w:p>
          <w:p w:rsidR="00C70D4E" w:rsidRPr="00902FEC" w:rsidRDefault="00C70D4E" w:rsidP="00C70D4E">
            <w:pPr>
              <w:numPr>
                <w:ilvl w:val="0"/>
                <w:numId w:val="31"/>
              </w:numPr>
              <w:spacing w:after="0" w:line="240" w:lineRule="auto"/>
              <w:jc w:val="both"/>
              <w:rPr>
                <w:rFonts w:ascii="Arial" w:hAnsi="Arial" w:cs="Arial"/>
                <w:sz w:val="20"/>
              </w:rPr>
            </w:pPr>
            <w:r w:rsidRPr="00902FEC">
              <w:rPr>
                <w:rFonts w:ascii="Arial" w:hAnsi="Arial" w:cs="Arial"/>
                <w:sz w:val="20"/>
              </w:rPr>
              <w:t xml:space="preserve">Access to ICT </w:t>
            </w:r>
          </w:p>
        </w:tc>
      </w:tr>
    </w:tbl>
    <w:p w:rsidR="00093B9F" w:rsidRPr="00902FEC" w:rsidRDefault="00093B9F" w:rsidP="00F32D57">
      <w:pPr>
        <w:pStyle w:val="ListParagraph"/>
        <w:ind w:left="360"/>
        <w:rPr>
          <w:rFonts w:ascii="Arial" w:hAnsi="Arial" w:cs="Arial"/>
          <w:sz w:val="20"/>
          <w:szCs w:val="20"/>
        </w:rPr>
      </w:pPr>
    </w:p>
    <w:p w:rsidR="00093B9F" w:rsidRPr="00902FEC" w:rsidRDefault="00093B9F" w:rsidP="00F32D57">
      <w:pPr>
        <w:pStyle w:val="ListParagraph"/>
        <w:ind w:left="360"/>
        <w:rPr>
          <w:rFonts w:ascii="Arial" w:hAnsi="Arial" w:cs="Arial"/>
          <w:sz w:val="20"/>
          <w:szCs w:val="20"/>
        </w:rPr>
      </w:pPr>
    </w:p>
    <w:p w:rsidR="00093B9F" w:rsidRPr="00902FEC" w:rsidRDefault="00093B9F" w:rsidP="00F32D57">
      <w:pPr>
        <w:pStyle w:val="ListParagraph"/>
        <w:ind w:left="360"/>
        <w:rPr>
          <w:rFonts w:ascii="Arial" w:hAnsi="Arial" w:cs="Arial"/>
          <w:sz w:val="20"/>
          <w:szCs w:val="20"/>
        </w:rPr>
      </w:pPr>
    </w:p>
    <w:p w:rsidR="00093B9F" w:rsidRPr="00902FEC" w:rsidRDefault="00093B9F" w:rsidP="00F32D57">
      <w:pPr>
        <w:pStyle w:val="ListParagraph"/>
        <w:ind w:left="360"/>
        <w:rPr>
          <w:rFonts w:ascii="Arial" w:hAnsi="Arial" w:cs="Arial"/>
          <w:sz w:val="20"/>
          <w:szCs w:val="20"/>
        </w:rPr>
      </w:pPr>
    </w:p>
    <w:p w:rsidR="00671EC0" w:rsidRPr="00902FEC" w:rsidRDefault="00671EC0" w:rsidP="00F32D57">
      <w:pPr>
        <w:rPr>
          <w:rFonts w:ascii="Arial" w:hAnsi="Arial" w:cs="Arial"/>
          <w:sz w:val="20"/>
          <w:szCs w:val="20"/>
        </w:rPr>
      </w:pPr>
    </w:p>
    <w:p w:rsidR="00ED5476" w:rsidRPr="00902FEC" w:rsidRDefault="00ED5476" w:rsidP="00F32D57">
      <w:pPr>
        <w:pStyle w:val="ListParagraph"/>
        <w:ind w:left="360"/>
        <w:rPr>
          <w:rFonts w:ascii="Arial" w:hAnsi="Arial" w:cs="Arial"/>
          <w:b/>
          <w:sz w:val="20"/>
          <w:szCs w:val="20"/>
        </w:rPr>
      </w:pPr>
    </w:p>
    <w:p w:rsidR="00ED5476" w:rsidRPr="00902FEC" w:rsidRDefault="00ED5476" w:rsidP="00F32D57">
      <w:pPr>
        <w:pStyle w:val="ListParagraph"/>
        <w:ind w:left="360"/>
        <w:rPr>
          <w:rFonts w:ascii="Arial" w:hAnsi="Arial" w:cs="Arial"/>
          <w:sz w:val="24"/>
          <w:szCs w:val="24"/>
        </w:rPr>
      </w:pPr>
    </w:p>
    <w:p w:rsidR="00ED5476" w:rsidRPr="00902FEC" w:rsidRDefault="00ED5476" w:rsidP="00F32D57">
      <w:pPr>
        <w:pStyle w:val="ListParagraph"/>
        <w:ind w:left="360"/>
        <w:rPr>
          <w:rFonts w:ascii="Arial" w:hAnsi="Arial" w:cs="Arial"/>
          <w:b/>
          <w:sz w:val="24"/>
          <w:szCs w:val="24"/>
        </w:rPr>
      </w:pPr>
    </w:p>
    <w:p w:rsidR="00ED5476" w:rsidRPr="00902FEC" w:rsidRDefault="00ED5476" w:rsidP="00F32D57">
      <w:pPr>
        <w:pStyle w:val="ListParagraph"/>
        <w:ind w:left="360"/>
        <w:rPr>
          <w:rFonts w:ascii="Arial" w:hAnsi="Arial" w:cs="Arial"/>
          <w:b/>
          <w:sz w:val="24"/>
          <w:szCs w:val="24"/>
        </w:rPr>
      </w:pPr>
    </w:p>
    <w:p w:rsidR="00ED5476" w:rsidRPr="00902FEC" w:rsidRDefault="00ED5476" w:rsidP="00F32D57">
      <w:pPr>
        <w:pStyle w:val="ListParagraph"/>
        <w:ind w:left="360"/>
        <w:rPr>
          <w:rFonts w:ascii="Arial" w:hAnsi="Arial" w:cs="Arial"/>
          <w:b/>
          <w:sz w:val="24"/>
          <w:szCs w:val="24"/>
        </w:rPr>
      </w:pPr>
    </w:p>
    <w:p w:rsidR="00ED5476" w:rsidRPr="00902FEC" w:rsidRDefault="00ED5476" w:rsidP="00F32D57">
      <w:pPr>
        <w:pStyle w:val="ListParagraph"/>
        <w:ind w:left="360"/>
        <w:rPr>
          <w:rFonts w:ascii="Arial" w:hAnsi="Arial" w:cs="Arial"/>
          <w:b/>
          <w:sz w:val="24"/>
          <w:szCs w:val="24"/>
        </w:rPr>
      </w:pPr>
    </w:p>
    <w:p w:rsidR="00ED5476" w:rsidRPr="00902FEC" w:rsidRDefault="00ED5476" w:rsidP="00F32D57">
      <w:pPr>
        <w:pStyle w:val="ListParagraph"/>
        <w:ind w:left="360"/>
        <w:rPr>
          <w:rFonts w:ascii="Arial" w:hAnsi="Arial" w:cs="Arial"/>
          <w:b/>
          <w:sz w:val="24"/>
          <w:szCs w:val="24"/>
        </w:rPr>
      </w:pPr>
    </w:p>
    <w:p w:rsidR="006D2F4F" w:rsidRPr="00902FEC" w:rsidRDefault="006D2F4F" w:rsidP="00F32D57">
      <w:pPr>
        <w:pStyle w:val="ListParagraph"/>
        <w:ind w:left="360"/>
        <w:rPr>
          <w:rFonts w:ascii="Arial" w:hAnsi="Arial" w:cs="Arial"/>
          <w:b/>
          <w:sz w:val="24"/>
          <w:szCs w:val="24"/>
        </w:rPr>
      </w:pPr>
    </w:p>
    <w:p w:rsidR="006D2F4F" w:rsidRPr="00902FEC" w:rsidRDefault="006D2F4F" w:rsidP="00F32D57">
      <w:pPr>
        <w:pStyle w:val="ListParagraph"/>
        <w:ind w:left="360"/>
        <w:rPr>
          <w:rFonts w:ascii="Arial" w:hAnsi="Arial" w:cs="Arial"/>
          <w:b/>
          <w:sz w:val="24"/>
          <w:szCs w:val="24"/>
        </w:rPr>
      </w:pPr>
    </w:p>
    <w:p w:rsidR="006D2F4F" w:rsidRPr="00902FEC" w:rsidRDefault="006D2F4F" w:rsidP="00F32D57">
      <w:pPr>
        <w:pStyle w:val="ListParagraph"/>
        <w:ind w:left="360"/>
        <w:rPr>
          <w:rFonts w:ascii="Arial" w:hAnsi="Arial" w:cs="Arial"/>
          <w:b/>
          <w:sz w:val="24"/>
          <w:szCs w:val="24"/>
        </w:rPr>
      </w:pPr>
    </w:p>
    <w:p w:rsidR="006D2F4F" w:rsidRPr="00902FEC" w:rsidRDefault="006D2F4F" w:rsidP="00F32D57">
      <w:pPr>
        <w:pStyle w:val="ListParagraph"/>
        <w:ind w:left="360"/>
        <w:rPr>
          <w:rFonts w:ascii="Arial" w:hAnsi="Arial" w:cs="Arial"/>
          <w:b/>
          <w:sz w:val="24"/>
          <w:szCs w:val="24"/>
        </w:rPr>
      </w:pPr>
    </w:p>
    <w:p w:rsidR="006D2F4F" w:rsidRPr="00902FEC" w:rsidRDefault="006D2F4F" w:rsidP="00F32D57">
      <w:pPr>
        <w:pStyle w:val="ListParagraph"/>
        <w:ind w:left="360"/>
        <w:rPr>
          <w:rFonts w:ascii="Arial" w:hAnsi="Arial" w:cs="Arial"/>
          <w:b/>
          <w:sz w:val="24"/>
          <w:szCs w:val="24"/>
        </w:rPr>
      </w:pPr>
    </w:p>
    <w:p w:rsidR="006B6B2E" w:rsidRPr="00495007" w:rsidRDefault="006B6B2E" w:rsidP="006B6B2E">
      <w:pPr>
        <w:jc w:val="center"/>
        <w:rPr>
          <w:rFonts w:ascii="NTPreCursivefk" w:hAnsi="NTPreCursivefk" w:cs="Arial"/>
          <w:sz w:val="32"/>
          <w:szCs w:val="32"/>
        </w:rPr>
      </w:pPr>
      <w:r w:rsidRPr="00495007">
        <w:rPr>
          <w:rFonts w:ascii="NTPreCursivefk" w:hAnsi="NTPreCursivefk" w:cs="Arial"/>
          <w:sz w:val="32"/>
          <w:szCs w:val="32"/>
        </w:rPr>
        <w:lastRenderedPageBreak/>
        <w:t xml:space="preserve">St John’s Highbury Vale provision map - </w:t>
      </w:r>
      <w:r w:rsidRPr="00495007">
        <w:rPr>
          <w:rFonts w:ascii="NTPreCursivefk" w:hAnsi="NTPreCursivefk" w:cs="Arial"/>
          <w:sz w:val="32"/>
          <w:szCs w:val="32"/>
          <w:highlight w:val="yellow"/>
        </w:rPr>
        <w:t>interventions</w:t>
      </w:r>
    </w:p>
    <w:tbl>
      <w:tblPr>
        <w:tblStyle w:val="TableGrid"/>
        <w:tblW w:w="0" w:type="auto"/>
        <w:tblLook w:val="04A0" w:firstRow="1" w:lastRow="0" w:firstColumn="1" w:lastColumn="0" w:noHBand="0" w:noVBand="1"/>
      </w:tblPr>
      <w:tblGrid>
        <w:gridCol w:w="3507"/>
        <w:gridCol w:w="3507"/>
        <w:gridCol w:w="3509"/>
        <w:gridCol w:w="3509"/>
      </w:tblGrid>
      <w:tr w:rsidR="006B6B2E" w:rsidRPr="00495007" w:rsidTr="00B13E49">
        <w:trPr>
          <w:trHeight w:val="385"/>
        </w:trPr>
        <w:tc>
          <w:tcPr>
            <w:tcW w:w="3507" w:type="dxa"/>
            <w:vMerge w:val="restart"/>
          </w:tcPr>
          <w:p w:rsidR="006B6B2E" w:rsidRPr="00495007" w:rsidRDefault="006B6B2E" w:rsidP="00B13E49">
            <w:pPr>
              <w:jc w:val="center"/>
              <w:rPr>
                <w:rFonts w:ascii="NTPreCursivefk" w:hAnsi="NTPreCursivefk" w:cs="Arial"/>
                <w:sz w:val="32"/>
                <w:szCs w:val="32"/>
              </w:rPr>
            </w:pPr>
            <w:r w:rsidRPr="00495007">
              <w:rPr>
                <w:rFonts w:ascii="NTPreCursivefk" w:hAnsi="NTPreCursivefk" w:cs="Arial"/>
                <w:sz w:val="32"/>
                <w:szCs w:val="32"/>
              </w:rPr>
              <w:t>Area of need</w:t>
            </w:r>
          </w:p>
        </w:tc>
        <w:tc>
          <w:tcPr>
            <w:tcW w:w="10525" w:type="dxa"/>
            <w:gridSpan w:val="3"/>
          </w:tcPr>
          <w:p w:rsidR="006B6B2E" w:rsidRPr="00495007" w:rsidRDefault="006B6B2E" w:rsidP="00B13E49">
            <w:pPr>
              <w:jc w:val="center"/>
              <w:rPr>
                <w:rFonts w:ascii="NTPreCursivefk" w:hAnsi="NTPreCursivefk" w:cs="Arial"/>
                <w:sz w:val="32"/>
                <w:szCs w:val="32"/>
              </w:rPr>
            </w:pPr>
            <w:r w:rsidRPr="00495007">
              <w:rPr>
                <w:rFonts w:ascii="NTPreCursivefk" w:hAnsi="NTPreCursivefk" w:cs="Arial"/>
                <w:sz w:val="32"/>
                <w:szCs w:val="32"/>
              </w:rPr>
              <w:t>Provision</w:t>
            </w:r>
          </w:p>
        </w:tc>
      </w:tr>
      <w:tr w:rsidR="006B6B2E" w:rsidRPr="00495007" w:rsidTr="00B13E49">
        <w:trPr>
          <w:trHeight w:val="426"/>
        </w:trPr>
        <w:tc>
          <w:tcPr>
            <w:tcW w:w="3507" w:type="dxa"/>
            <w:vMerge/>
          </w:tcPr>
          <w:p w:rsidR="006B6B2E" w:rsidRPr="00495007" w:rsidRDefault="006B6B2E" w:rsidP="00B13E49">
            <w:pPr>
              <w:jc w:val="center"/>
              <w:rPr>
                <w:rFonts w:ascii="NTPreCursivefk" w:hAnsi="NTPreCursivefk" w:cs="Arial"/>
                <w:sz w:val="32"/>
                <w:szCs w:val="32"/>
              </w:rPr>
            </w:pPr>
          </w:p>
        </w:tc>
        <w:tc>
          <w:tcPr>
            <w:tcW w:w="3507" w:type="dxa"/>
          </w:tcPr>
          <w:p w:rsidR="006B6B2E" w:rsidRPr="00495007" w:rsidRDefault="006B6B2E" w:rsidP="00B13E49">
            <w:pPr>
              <w:jc w:val="center"/>
              <w:rPr>
                <w:rFonts w:ascii="NTPreCursivefk" w:hAnsi="NTPreCursivefk" w:cs="Arial"/>
                <w:b/>
                <w:sz w:val="32"/>
                <w:szCs w:val="32"/>
              </w:rPr>
            </w:pPr>
            <w:r w:rsidRPr="00495007">
              <w:rPr>
                <w:rFonts w:ascii="NTPreCursivefk" w:hAnsi="NTPreCursivefk" w:cs="Arial"/>
                <w:b/>
                <w:sz w:val="32"/>
                <w:szCs w:val="32"/>
              </w:rPr>
              <w:t>Early years</w:t>
            </w:r>
          </w:p>
        </w:tc>
        <w:tc>
          <w:tcPr>
            <w:tcW w:w="3509" w:type="dxa"/>
          </w:tcPr>
          <w:p w:rsidR="006B6B2E" w:rsidRPr="00495007" w:rsidRDefault="006B6B2E" w:rsidP="00B13E49">
            <w:pPr>
              <w:jc w:val="center"/>
              <w:rPr>
                <w:rFonts w:ascii="NTPreCursivefk" w:hAnsi="NTPreCursivefk" w:cs="Arial"/>
                <w:b/>
                <w:sz w:val="32"/>
                <w:szCs w:val="32"/>
              </w:rPr>
            </w:pPr>
            <w:r w:rsidRPr="00495007">
              <w:rPr>
                <w:rFonts w:ascii="NTPreCursivefk" w:hAnsi="NTPreCursivefk" w:cs="Arial"/>
                <w:b/>
                <w:sz w:val="32"/>
                <w:szCs w:val="32"/>
              </w:rPr>
              <w:t>Key stage 1</w:t>
            </w:r>
          </w:p>
        </w:tc>
        <w:tc>
          <w:tcPr>
            <w:tcW w:w="3509" w:type="dxa"/>
          </w:tcPr>
          <w:p w:rsidR="006B6B2E" w:rsidRPr="00495007" w:rsidRDefault="006B6B2E" w:rsidP="00B13E49">
            <w:pPr>
              <w:jc w:val="center"/>
              <w:rPr>
                <w:rFonts w:ascii="NTPreCursivefk" w:hAnsi="NTPreCursivefk" w:cs="Arial"/>
                <w:b/>
                <w:sz w:val="32"/>
                <w:szCs w:val="32"/>
              </w:rPr>
            </w:pPr>
            <w:r w:rsidRPr="00495007">
              <w:rPr>
                <w:rFonts w:ascii="NTPreCursivefk" w:hAnsi="NTPreCursivefk" w:cs="Arial"/>
                <w:b/>
                <w:sz w:val="32"/>
                <w:szCs w:val="32"/>
              </w:rPr>
              <w:t>Key stage 2</w:t>
            </w:r>
          </w:p>
        </w:tc>
      </w:tr>
      <w:tr w:rsidR="006B6B2E" w:rsidRPr="00495007" w:rsidTr="00B13E49">
        <w:trPr>
          <w:trHeight w:val="2222"/>
        </w:trPr>
        <w:tc>
          <w:tcPr>
            <w:tcW w:w="3507" w:type="dxa"/>
          </w:tcPr>
          <w:p w:rsidR="006B6B2E" w:rsidRPr="00495007" w:rsidRDefault="006B6B2E" w:rsidP="00B13E49">
            <w:pPr>
              <w:jc w:val="center"/>
              <w:rPr>
                <w:rFonts w:ascii="NTPreCursivefk" w:hAnsi="NTPreCursivefk" w:cs="Arial"/>
                <w:b/>
                <w:sz w:val="32"/>
                <w:szCs w:val="32"/>
              </w:rPr>
            </w:pPr>
            <w:r w:rsidRPr="00495007">
              <w:rPr>
                <w:rFonts w:ascii="NTPreCursivefk" w:hAnsi="NTPreCursivefk" w:cs="Arial"/>
                <w:b/>
                <w:sz w:val="32"/>
                <w:szCs w:val="32"/>
              </w:rPr>
              <w:t>Cognition and learning</w:t>
            </w:r>
          </w:p>
        </w:tc>
        <w:tc>
          <w:tcPr>
            <w:tcW w:w="3507" w:type="dxa"/>
          </w:tcPr>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Basic maths skills</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RM maths</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Firm foundations – language and literacy</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1:1 reading</w:t>
            </w:r>
          </w:p>
          <w:p w:rsidR="006B6B2E" w:rsidRPr="00495007" w:rsidRDefault="006B6B2E" w:rsidP="00B13E49">
            <w:pPr>
              <w:rPr>
                <w:rFonts w:ascii="NTPreCursivefk" w:hAnsi="NTPreCursivefk" w:cs="Arial"/>
                <w:sz w:val="28"/>
                <w:szCs w:val="28"/>
              </w:rPr>
            </w:pPr>
          </w:p>
        </w:tc>
        <w:tc>
          <w:tcPr>
            <w:tcW w:w="3509" w:type="dxa"/>
          </w:tcPr>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Phonics group</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5 minute literacy box</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5 minute numeracy box</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Catch up literacy</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 xml:space="preserve">Basic maths skills </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1:1 reading</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Writing group</w:t>
            </w:r>
          </w:p>
        </w:tc>
        <w:tc>
          <w:tcPr>
            <w:tcW w:w="3509" w:type="dxa"/>
          </w:tcPr>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 xml:space="preserve">Quest literacy </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 xml:space="preserve">Phonics group </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Catch up literacy</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 xml:space="preserve">Basic maths skills </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Maths booster</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1:1 reading</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1:1 dyscalculia group</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 xml:space="preserve">Writing group </w:t>
            </w:r>
          </w:p>
        </w:tc>
      </w:tr>
      <w:tr w:rsidR="006B6B2E" w:rsidRPr="00495007" w:rsidTr="00B13E49">
        <w:trPr>
          <w:trHeight w:val="1054"/>
        </w:trPr>
        <w:tc>
          <w:tcPr>
            <w:tcW w:w="3507" w:type="dxa"/>
          </w:tcPr>
          <w:p w:rsidR="006B6B2E" w:rsidRPr="00495007" w:rsidRDefault="006B6B2E" w:rsidP="00B13E49">
            <w:pPr>
              <w:jc w:val="center"/>
              <w:rPr>
                <w:rFonts w:ascii="NTPreCursivefk" w:hAnsi="NTPreCursivefk" w:cs="Arial"/>
                <w:b/>
                <w:sz w:val="32"/>
                <w:szCs w:val="32"/>
              </w:rPr>
            </w:pPr>
            <w:r w:rsidRPr="00495007">
              <w:rPr>
                <w:rFonts w:ascii="NTPreCursivefk" w:hAnsi="NTPreCursivefk" w:cs="Arial"/>
                <w:b/>
                <w:sz w:val="32"/>
                <w:szCs w:val="32"/>
              </w:rPr>
              <w:t>Communication and interaction</w:t>
            </w:r>
          </w:p>
        </w:tc>
        <w:tc>
          <w:tcPr>
            <w:tcW w:w="3507" w:type="dxa"/>
          </w:tcPr>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Colourful semantics</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EAL personalised support</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Firm foundations – language and literacy</w:t>
            </w:r>
          </w:p>
        </w:tc>
        <w:tc>
          <w:tcPr>
            <w:tcW w:w="3509" w:type="dxa"/>
          </w:tcPr>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Narrative group</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Time to talk</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Colourful semantics</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Lego therapy</w:t>
            </w:r>
          </w:p>
        </w:tc>
        <w:tc>
          <w:tcPr>
            <w:tcW w:w="3509" w:type="dxa"/>
          </w:tcPr>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Socially speaking</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Lego therapy</w:t>
            </w:r>
          </w:p>
        </w:tc>
      </w:tr>
      <w:tr w:rsidR="006B6B2E" w:rsidRPr="00495007" w:rsidTr="00B13E49">
        <w:trPr>
          <w:trHeight w:val="790"/>
        </w:trPr>
        <w:tc>
          <w:tcPr>
            <w:tcW w:w="3507" w:type="dxa"/>
          </w:tcPr>
          <w:p w:rsidR="006B6B2E" w:rsidRPr="00495007" w:rsidRDefault="006B6B2E" w:rsidP="00B13E49">
            <w:pPr>
              <w:jc w:val="center"/>
              <w:rPr>
                <w:rFonts w:ascii="NTPreCursivefk" w:hAnsi="NTPreCursivefk" w:cs="Arial"/>
                <w:b/>
                <w:sz w:val="32"/>
                <w:szCs w:val="32"/>
              </w:rPr>
            </w:pPr>
            <w:r w:rsidRPr="00495007">
              <w:rPr>
                <w:rFonts w:ascii="NTPreCursivefk" w:hAnsi="NTPreCursivefk" w:cs="Arial"/>
                <w:b/>
                <w:sz w:val="32"/>
                <w:szCs w:val="32"/>
              </w:rPr>
              <w:t>Social, mental and emotional health</w:t>
            </w:r>
          </w:p>
        </w:tc>
        <w:tc>
          <w:tcPr>
            <w:tcW w:w="3507" w:type="dxa"/>
          </w:tcPr>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 xml:space="preserve">CAMHS clinician support </w:t>
            </w:r>
          </w:p>
          <w:p w:rsidR="006B6B2E" w:rsidRPr="00495007" w:rsidRDefault="006B6B2E" w:rsidP="00B13E49">
            <w:pPr>
              <w:rPr>
                <w:rFonts w:ascii="NTPreCursivefk" w:hAnsi="NTPreCursivefk" w:cs="Arial"/>
                <w:sz w:val="28"/>
                <w:szCs w:val="28"/>
              </w:rPr>
            </w:pPr>
            <w:proofErr w:type="gramStart"/>
            <w:r w:rsidRPr="00495007">
              <w:rPr>
                <w:rFonts w:ascii="NTPreCursivefk" w:hAnsi="NTPreCursivefk" w:cs="Arial"/>
                <w:sz w:val="28"/>
                <w:szCs w:val="28"/>
              </w:rPr>
              <w:t>pastoral</w:t>
            </w:r>
            <w:proofErr w:type="gramEnd"/>
            <w:r w:rsidRPr="00495007">
              <w:rPr>
                <w:rFonts w:ascii="NTPreCursivefk" w:hAnsi="NTPreCursivefk" w:cs="Arial"/>
                <w:sz w:val="28"/>
                <w:szCs w:val="28"/>
              </w:rPr>
              <w:t xml:space="preserve"> support worker</w:t>
            </w:r>
          </w:p>
          <w:p w:rsidR="006B6B2E" w:rsidRPr="00495007" w:rsidRDefault="006B6B2E" w:rsidP="00B13E49">
            <w:pPr>
              <w:rPr>
                <w:rFonts w:ascii="NTPreCursivefk" w:hAnsi="NTPreCursivefk" w:cs="Arial"/>
                <w:sz w:val="28"/>
                <w:szCs w:val="28"/>
              </w:rPr>
            </w:pPr>
            <w:proofErr w:type="gramStart"/>
            <w:r w:rsidRPr="00495007">
              <w:rPr>
                <w:rFonts w:ascii="NTPreCursivefk" w:hAnsi="NTPreCursivefk" w:cs="Arial"/>
                <w:sz w:val="28"/>
                <w:szCs w:val="28"/>
              </w:rPr>
              <w:t>social</w:t>
            </w:r>
            <w:proofErr w:type="gramEnd"/>
            <w:r w:rsidRPr="00495007">
              <w:rPr>
                <w:rFonts w:ascii="NTPreCursivefk" w:hAnsi="NTPreCursivefk" w:cs="Arial"/>
                <w:sz w:val="28"/>
                <w:szCs w:val="28"/>
              </w:rPr>
              <w:t xml:space="preserve"> group</w:t>
            </w:r>
          </w:p>
        </w:tc>
        <w:tc>
          <w:tcPr>
            <w:tcW w:w="3509" w:type="dxa"/>
          </w:tcPr>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 xml:space="preserve">CAMHS clinician support </w:t>
            </w:r>
          </w:p>
          <w:p w:rsidR="006B6B2E" w:rsidRPr="00495007" w:rsidRDefault="006B6B2E" w:rsidP="00B13E49">
            <w:pPr>
              <w:rPr>
                <w:rFonts w:ascii="NTPreCursivefk" w:hAnsi="NTPreCursivefk" w:cs="Arial"/>
                <w:sz w:val="28"/>
                <w:szCs w:val="28"/>
              </w:rPr>
            </w:pPr>
            <w:proofErr w:type="gramStart"/>
            <w:r w:rsidRPr="00495007">
              <w:rPr>
                <w:rFonts w:ascii="NTPreCursivefk" w:hAnsi="NTPreCursivefk" w:cs="Arial"/>
                <w:sz w:val="28"/>
                <w:szCs w:val="28"/>
              </w:rPr>
              <w:t>pastoral</w:t>
            </w:r>
            <w:proofErr w:type="gramEnd"/>
            <w:r w:rsidRPr="00495007">
              <w:rPr>
                <w:rFonts w:ascii="NTPreCursivefk" w:hAnsi="NTPreCursivefk" w:cs="Arial"/>
                <w:sz w:val="28"/>
                <w:szCs w:val="28"/>
              </w:rPr>
              <w:t xml:space="preserve"> support worker</w:t>
            </w:r>
          </w:p>
          <w:p w:rsidR="006B6B2E" w:rsidRPr="00495007" w:rsidRDefault="006B6B2E" w:rsidP="00B13E49">
            <w:pPr>
              <w:rPr>
                <w:rFonts w:ascii="NTPreCursivefk" w:hAnsi="NTPreCursivefk" w:cs="Arial"/>
                <w:sz w:val="28"/>
                <w:szCs w:val="28"/>
              </w:rPr>
            </w:pPr>
            <w:proofErr w:type="gramStart"/>
            <w:r w:rsidRPr="00495007">
              <w:rPr>
                <w:rFonts w:ascii="NTPreCursivefk" w:hAnsi="NTPreCursivefk" w:cs="Arial"/>
                <w:sz w:val="28"/>
                <w:szCs w:val="28"/>
              </w:rPr>
              <w:t>nurture</w:t>
            </w:r>
            <w:proofErr w:type="gramEnd"/>
            <w:r w:rsidRPr="00495007">
              <w:rPr>
                <w:rFonts w:ascii="NTPreCursivefk" w:hAnsi="NTPreCursivefk" w:cs="Arial"/>
                <w:sz w:val="28"/>
                <w:szCs w:val="28"/>
              </w:rPr>
              <w:t xml:space="preserve"> group</w:t>
            </w:r>
          </w:p>
          <w:p w:rsidR="006B6B2E" w:rsidRPr="00495007" w:rsidRDefault="006B6B2E" w:rsidP="00B13E49">
            <w:pPr>
              <w:rPr>
                <w:rFonts w:ascii="NTPreCursivefk" w:hAnsi="NTPreCursivefk" w:cs="Arial"/>
              </w:rPr>
            </w:pPr>
            <w:proofErr w:type="gramStart"/>
            <w:r w:rsidRPr="00495007">
              <w:rPr>
                <w:rFonts w:ascii="NTPreCursivefk" w:hAnsi="NTPreCursivefk" w:cs="Arial"/>
                <w:sz w:val="28"/>
                <w:szCs w:val="28"/>
              </w:rPr>
              <w:t>social</w:t>
            </w:r>
            <w:proofErr w:type="gramEnd"/>
            <w:r w:rsidRPr="00495007">
              <w:rPr>
                <w:rFonts w:ascii="NTPreCursivefk" w:hAnsi="NTPreCursivefk" w:cs="Arial"/>
                <w:sz w:val="28"/>
                <w:szCs w:val="28"/>
              </w:rPr>
              <w:t xml:space="preserve"> group</w:t>
            </w:r>
          </w:p>
        </w:tc>
        <w:tc>
          <w:tcPr>
            <w:tcW w:w="3509" w:type="dxa"/>
          </w:tcPr>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 xml:space="preserve">CAMHS clinician support </w:t>
            </w:r>
          </w:p>
          <w:p w:rsidR="006B6B2E" w:rsidRPr="00495007" w:rsidRDefault="006B6B2E" w:rsidP="00B13E49">
            <w:pPr>
              <w:rPr>
                <w:rFonts w:ascii="NTPreCursivefk" w:hAnsi="NTPreCursivefk" w:cs="Arial"/>
                <w:sz w:val="28"/>
                <w:szCs w:val="28"/>
              </w:rPr>
            </w:pPr>
            <w:proofErr w:type="gramStart"/>
            <w:r w:rsidRPr="00495007">
              <w:rPr>
                <w:rFonts w:ascii="NTPreCursivefk" w:hAnsi="NTPreCursivefk" w:cs="Arial"/>
                <w:sz w:val="28"/>
                <w:szCs w:val="28"/>
              </w:rPr>
              <w:t>pastoral</w:t>
            </w:r>
            <w:proofErr w:type="gramEnd"/>
            <w:r w:rsidRPr="00495007">
              <w:rPr>
                <w:rFonts w:ascii="NTPreCursivefk" w:hAnsi="NTPreCursivefk" w:cs="Arial"/>
                <w:sz w:val="28"/>
                <w:szCs w:val="28"/>
              </w:rPr>
              <w:t xml:space="preserve"> support worker</w:t>
            </w:r>
          </w:p>
          <w:p w:rsidR="006B6B2E" w:rsidRPr="00495007" w:rsidRDefault="006B6B2E" w:rsidP="00B13E49">
            <w:pPr>
              <w:rPr>
                <w:rFonts w:ascii="NTPreCursivefk" w:hAnsi="NTPreCursivefk" w:cs="Arial"/>
                <w:sz w:val="28"/>
                <w:szCs w:val="28"/>
              </w:rPr>
            </w:pPr>
            <w:proofErr w:type="gramStart"/>
            <w:r w:rsidRPr="00495007">
              <w:rPr>
                <w:rFonts w:ascii="NTPreCursivefk" w:hAnsi="NTPreCursivefk" w:cs="Arial"/>
                <w:sz w:val="28"/>
                <w:szCs w:val="28"/>
              </w:rPr>
              <w:t>nurture</w:t>
            </w:r>
            <w:proofErr w:type="gramEnd"/>
            <w:r w:rsidRPr="00495007">
              <w:rPr>
                <w:rFonts w:ascii="NTPreCursivefk" w:hAnsi="NTPreCursivefk" w:cs="Arial"/>
                <w:sz w:val="28"/>
                <w:szCs w:val="28"/>
              </w:rPr>
              <w:t xml:space="preserve"> group</w:t>
            </w:r>
          </w:p>
          <w:p w:rsidR="006B6B2E" w:rsidRPr="00495007" w:rsidRDefault="006B6B2E" w:rsidP="00B13E49">
            <w:pPr>
              <w:rPr>
                <w:rFonts w:ascii="NTPreCursivefk" w:hAnsi="NTPreCursivefk" w:cs="Arial"/>
              </w:rPr>
            </w:pPr>
            <w:r w:rsidRPr="00495007">
              <w:rPr>
                <w:rFonts w:ascii="NTPreCursivefk" w:hAnsi="NTPreCursivefk" w:cs="Arial"/>
                <w:sz w:val="28"/>
                <w:szCs w:val="28"/>
              </w:rPr>
              <w:t>Social group</w:t>
            </w:r>
          </w:p>
        </w:tc>
      </w:tr>
      <w:tr w:rsidR="006B6B2E" w:rsidRPr="00495007" w:rsidTr="00B13E49">
        <w:trPr>
          <w:trHeight w:val="811"/>
        </w:trPr>
        <w:tc>
          <w:tcPr>
            <w:tcW w:w="3507" w:type="dxa"/>
          </w:tcPr>
          <w:p w:rsidR="006B6B2E" w:rsidRPr="00495007" w:rsidRDefault="006B6B2E" w:rsidP="00B13E49">
            <w:pPr>
              <w:jc w:val="center"/>
              <w:rPr>
                <w:rFonts w:ascii="NTPreCursivefk" w:hAnsi="NTPreCursivefk" w:cs="Arial"/>
                <w:b/>
                <w:sz w:val="32"/>
                <w:szCs w:val="32"/>
              </w:rPr>
            </w:pPr>
            <w:r w:rsidRPr="00495007">
              <w:rPr>
                <w:rFonts w:ascii="NTPreCursivefk" w:hAnsi="NTPreCursivefk" w:cs="Arial"/>
                <w:b/>
                <w:sz w:val="32"/>
                <w:szCs w:val="32"/>
              </w:rPr>
              <w:t>Sensory and/or physical</w:t>
            </w:r>
          </w:p>
        </w:tc>
        <w:tc>
          <w:tcPr>
            <w:tcW w:w="3507" w:type="dxa"/>
          </w:tcPr>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Fine motor group (name club)</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Motor skills</w:t>
            </w:r>
          </w:p>
        </w:tc>
        <w:tc>
          <w:tcPr>
            <w:tcW w:w="3509" w:type="dxa"/>
          </w:tcPr>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OT programme</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Physio programme</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 xml:space="preserve">Gross motor skills </w:t>
            </w:r>
          </w:p>
        </w:tc>
        <w:tc>
          <w:tcPr>
            <w:tcW w:w="3509" w:type="dxa"/>
          </w:tcPr>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OT programme</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Physio programme</w:t>
            </w:r>
          </w:p>
          <w:p w:rsidR="006B6B2E" w:rsidRPr="00495007" w:rsidRDefault="006B6B2E" w:rsidP="00B13E49">
            <w:pPr>
              <w:rPr>
                <w:rFonts w:ascii="NTPreCursivefk" w:hAnsi="NTPreCursivefk" w:cs="Arial"/>
                <w:sz w:val="28"/>
                <w:szCs w:val="28"/>
              </w:rPr>
            </w:pPr>
            <w:r w:rsidRPr="00495007">
              <w:rPr>
                <w:rFonts w:ascii="NTPreCursivefk" w:hAnsi="NTPreCursivefk" w:cs="Arial"/>
                <w:sz w:val="28"/>
                <w:szCs w:val="28"/>
              </w:rPr>
              <w:t>Gross motor skills</w:t>
            </w:r>
          </w:p>
        </w:tc>
      </w:tr>
    </w:tbl>
    <w:p w:rsidR="006B6B2E" w:rsidRPr="00495007" w:rsidRDefault="006B6B2E" w:rsidP="006B6B2E">
      <w:pPr>
        <w:jc w:val="center"/>
        <w:rPr>
          <w:rFonts w:ascii="NTPreCursivefk" w:hAnsi="NTPreCursivefk"/>
          <w:sz w:val="32"/>
          <w:szCs w:val="32"/>
        </w:rPr>
      </w:pPr>
    </w:p>
    <w:p w:rsidR="006D2F4F" w:rsidRPr="00902FEC" w:rsidRDefault="006D2F4F" w:rsidP="00F32D57">
      <w:pPr>
        <w:pStyle w:val="ListParagraph"/>
        <w:ind w:left="360"/>
        <w:rPr>
          <w:rFonts w:ascii="Arial" w:hAnsi="Arial" w:cs="Arial"/>
          <w:b/>
          <w:sz w:val="24"/>
          <w:szCs w:val="24"/>
        </w:rPr>
      </w:pPr>
    </w:p>
    <w:p w:rsidR="006D2F4F" w:rsidRPr="00902FEC" w:rsidRDefault="006D2F4F" w:rsidP="00F32D57">
      <w:pPr>
        <w:pStyle w:val="ListParagraph"/>
        <w:ind w:left="360"/>
        <w:rPr>
          <w:rFonts w:ascii="Arial" w:hAnsi="Arial" w:cs="Arial"/>
          <w:b/>
          <w:sz w:val="24"/>
          <w:szCs w:val="24"/>
        </w:rPr>
      </w:pPr>
    </w:p>
    <w:p w:rsidR="006D2F4F" w:rsidRPr="00902FEC" w:rsidRDefault="006D2F4F" w:rsidP="00F32D57">
      <w:pPr>
        <w:pStyle w:val="ListParagraph"/>
        <w:ind w:left="360"/>
        <w:rPr>
          <w:rFonts w:ascii="Arial" w:hAnsi="Arial" w:cs="Arial"/>
          <w:b/>
          <w:sz w:val="24"/>
          <w:szCs w:val="24"/>
        </w:rPr>
      </w:pPr>
    </w:p>
    <w:p w:rsidR="006D2F4F" w:rsidRPr="00902FEC" w:rsidRDefault="006D2F4F" w:rsidP="00F32D57">
      <w:pPr>
        <w:pStyle w:val="ListParagraph"/>
        <w:ind w:left="360"/>
        <w:rPr>
          <w:rFonts w:ascii="Arial" w:hAnsi="Arial" w:cs="Arial"/>
          <w:b/>
          <w:sz w:val="24"/>
          <w:szCs w:val="24"/>
        </w:rPr>
      </w:pPr>
    </w:p>
    <w:p w:rsidR="006D2F4F" w:rsidRPr="00902FEC" w:rsidRDefault="006D2F4F" w:rsidP="00F32D57">
      <w:pPr>
        <w:pStyle w:val="ListParagraph"/>
        <w:ind w:left="360"/>
        <w:rPr>
          <w:rFonts w:ascii="Arial" w:hAnsi="Arial" w:cs="Arial"/>
          <w:b/>
          <w:sz w:val="24"/>
          <w:szCs w:val="24"/>
        </w:rPr>
      </w:pPr>
    </w:p>
    <w:p w:rsidR="006D2F4F" w:rsidRPr="00902FEC" w:rsidRDefault="006D2F4F" w:rsidP="00F32D57">
      <w:pPr>
        <w:pStyle w:val="ListParagraph"/>
        <w:ind w:left="360"/>
        <w:rPr>
          <w:rFonts w:ascii="Arial" w:hAnsi="Arial" w:cs="Arial"/>
          <w:b/>
          <w:sz w:val="24"/>
          <w:szCs w:val="24"/>
        </w:rPr>
      </w:pPr>
    </w:p>
    <w:p w:rsidR="006D2F4F" w:rsidRDefault="006D2F4F" w:rsidP="00F32D57">
      <w:pPr>
        <w:pStyle w:val="ListParagraph"/>
        <w:ind w:left="360"/>
        <w:rPr>
          <w:rFonts w:ascii="Arial" w:hAnsi="Arial" w:cs="Arial"/>
          <w:b/>
          <w:sz w:val="24"/>
          <w:szCs w:val="24"/>
        </w:rPr>
      </w:pPr>
    </w:p>
    <w:p w:rsidR="006D2F4F" w:rsidRDefault="006D2F4F" w:rsidP="00F32D57">
      <w:pPr>
        <w:pStyle w:val="ListParagraph"/>
        <w:ind w:left="360"/>
        <w:rPr>
          <w:rFonts w:ascii="Arial" w:hAnsi="Arial" w:cs="Arial"/>
          <w:b/>
          <w:sz w:val="24"/>
          <w:szCs w:val="24"/>
        </w:rPr>
      </w:pPr>
    </w:p>
    <w:p w:rsidR="006D2F4F" w:rsidRDefault="006D2F4F" w:rsidP="00F32D57">
      <w:pPr>
        <w:pStyle w:val="ListParagraph"/>
        <w:ind w:left="360"/>
        <w:rPr>
          <w:rFonts w:ascii="Arial" w:hAnsi="Arial" w:cs="Arial"/>
          <w:b/>
          <w:sz w:val="24"/>
          <w:szCs w:val="24"/>
        </w:rPr>
      </w:pPr>
    </w:p>
    <w:p w:rsidR="006D2F4F" w:rsidRDefault="006D2F4F" w:rsidP="00F32D57">
      <w:pPr>
        <w:pStyle w:val="ListParagraph"/>
        <w:ind w:left="360"/>
        <w:rPr>
          <w:rFonts w:ascii="Arial" w:hAnsi="Arial" w:cs="Arial"/>
          <w:b/>
          <w:sz w:val="24"/>
          <w:szCs w:val="24"/>
        </w:rPr>
      </w:pPr>
    </w:p>
    <w:p w:rsidR="006D2F4F" w:rsidRDefault="006D2F4F" w:rsidP="00F32D57">
      <w:pPr>
        <w:pStyle w:val="ListParagraph"/>
        <w:ind w:left="360"/>
        <w:rPr>
          <w:rFonts w:ascii="Arial" w:hAnsi="Arial" w:cs="Arial"/>
          <w:b/>
          <w:sz w:val="24"/>
          <w:szCs w:val="24"/>
        </w:rPr>
      </w:pPr>
    </w:p>
    <w:p w:rsidR="006D2F4F" w:rsidRDefault="006D2F4F" w:rsidP="00F32D57">
      <w:pPr>
        <w:pStyle w:val="ListParagraph"/>
        <w:ind w:left="360"/>
        <w:rPr>
          <w:rFonts w:ascii="Arial" w:hAnsi="Arial" w:cs="Arial"/>
          <w:b/>
          <w:sz w:val="24"/>
          <w:szCs w:val="24"/>
        </w:rPr>
      </w:pPr>
    </w:p>
    <w:p w:rsidR="006D2F4F" w:rsidRDefault="006D2F4F" w:rsidP="00F32D57">
      <w:pPr>
        <w:pStyle w:val="ListParagraph"/>
        <w:ind w:left="360"/>
        <w:rPr>
          <w:rFonts w:ascii="Arial" w:hAnsi="Arial" w:cs="Arial"/>
          <w:b/>
          <w:sz w:val="24"/>
          <w:szCs w:val="24"/>
        </w:rPr>
      </w:pPr>
    </w:p>
    <w:p w:rsidR="006D2F4F" w:rsidRDefault="006D2F4F" w:rsidP="00F32D57">
      <w:pPr>
        <w:pStyle w:val="ListParagraph"/>
        <w:ind w:left="360"/>
        <w:rPr>
          <w:rFonts w:ascii="Arial" w:hAnsi="Arial" w:cs="Arial"/>
          <w:b/>
          <w:sz w:val="24"/>
          <w:szCs w:val="24"/>
        </w:rPr>
      </w:pPr>
    </w:p>
    <w:p w:rsidR="006D2F4F" w:rsidRDefault="006D2F4F" w:rsidP="00F32D57">
      <w:pPr>
        <w:pStyle w:val="ListParagraph"/>
        <w:ind w:left="360"/>
        <w:rPr>
          <w:rFonts w:ascii="Arial" w:hAnsi="Arial" w:cs="Arial"/>
          <w:b/>
          <w:sz w:val="24"/>
          <w:szCs w:val="24"/>
        </w:rPr>
      </w:pPr>
    </w:p>
    <w:p w:rsidR="006D2F4F" w:rsidRDefault="006D2F4F" w:rsidP="00F32D57">
      <w:pPr>
        <w:pStyle w:val="ListParagraph"/>
        <w:ind w:left="360"/>
        <w:rPr>
          <w:rFonts w:ascii="Arial" w:hAnsi="Arial" w:cs="Arial"/>
          <w:b/>
          <w:sz w:val="24"/>
          <w:szCs w:val="24"/>
        </w:rPr>
      </w:pPr>
    </w:p>
    <w:p w:rsidR="006D2F4F" w:rsidRDefault="006D2F4F" w:rsidP="00F32D57">
      <w:pPr>
        <w:pStyle w:val="ListParagraph"/>
        <w:ind w:left="360"/>
        <w:rPr>
          <w:rFonts w:ascii="Arial" w:hAnsi="Arial" w:cs="Arial"/>
          <w:b/>
          <w:sz w:val="24"/>
          <w:szCs w:val="24"/>
        </w:rPr>
      </w:pPr>
    </w:p>
    <w:p w:rsidR="006D2F4F" w:rsidRDefault="006D2F4F" w:rsidP="00F32D57">
      <w:pPr>
        <w:pStyle w:val="ListParagraph"/>
        <w:ind w:left="360"/>
        <w:rPr>
          <w:rFonts w:ascii="Arial" w:hAnsi="Arial" w:cs="Arial"/>
          <w:b/>
          <w:sz w:val="24"/>
          <w:szCs w:val="24"/>
        </w:rPr>
      </w:pPr>
    </w:p>
    <w:p w:rsidR="006D2F4F" w:rsidRDefault="006D2F4F" w:rsidP="00F32D57">
      <w:pPr>
        <w:pStyle w:val="ListParagraph"/>
        <w:ind w:left="360"/>
        <w:rPr>
          <w:rFonts w:ascii="Arial" w:hAnsi="Arial" w:cs="Arial"/>
          <w:b/>
          <w:sz w:val="24"/>
          <w:szCs w:val="24"/>
        </w:rPr>
      </w:pPr>
    </w:p>
    <w:p w:rsidR="006D2F4F" w:rsidRDefault="006D2F4F" w:rsidP="00F32D57">
      <w:pPr>
        <w:pStyle w:val="ListParagraph"/>
        <w:ind w:left="360"/>
        <w:rPr>
          <w:rFonts w:ascii="Arial" w:hAnsi="Arial" w:cs="Arial"/>
          <w:b/>
          <w:sz w:val="24"/>
          <w:szCs w:val="24"/>
        </w:rPr>
      </w:pPr>
    </w:p>
    <w:p w:rsidR="006D2F4F" w:rsidRDefault="006D2F4F" w:rsidP="00F32D57">
      <w:pPr>
        <w:pStyle w:val="ListParagraph"/>
        <w:ind w:left="360"/>
        <w:rPr>
          <w:rFonts w:ascii="Arial" w:hAnsi="Arial" w:cs="Arial"/>
          <w:b/>
          <w:sz w:val="24"/>
          <w:szCs w:val="24"/>
        </w:rPr>
      </w:pPr>
    </w:p>
    <w:p w:rsidR="006D2F4F" w:rsidRDefault="006D2F4F" w:rsidP="00F32D57">
      <w:pPr>
        <w:pStyle w:val="ListParagraph"/>
        <w:ind w:left="360"/>
        <w:rPr>
          <w:rFonts w:ascii="Arial" w:hAnsi="Arial" w:cs="Arial"/>
          <w:b/>
          <w:sz w:val="24"/>
          <w:szCs w:val="24"/>
        </w:rPr>
      </w:pPr>
    </w:p>
    <w:p w:rsidR="006D2F4F" w:rsidRDefault="006D2F4F" w:rsidP="00F32D57">
      <w:pPr>
        <w:pStyle w:val="ListParagraph"/>
        <w:ind w:left="360"/>
        <w:rPr>
          <w:rFonts w:ascii="Arial" w:hAnsi="Arial" w:cs="Arial"/>
          <w:b/>
          <w:sz w:val="24"/>
          <w:szCs w:val="24"/>
        </w:rPr>
      </w:pPr>
    </w:p>
    <w:p w:rsidR="00C70D4E" w:rsidRDefault="00C70D4E" w:rsidP="00F32D57">
      <w:pPr>
        <w:pStyle w:val="ListParagraph"/>
        <w:ind w:left="360"/>
        <w:rPr>
          <w:rFonts w:ascii="Arial" w:hAnsi="Arial" w:cs="Arial"/>
          <w:b/>
          <w:sz w:val="24"/>
          <w:szCs w:val="24"/>
        </w:rPr>
      </w:pPr>
    </w:p>
    <w:p w:rsidR="00C70D4E" w:rsidRDefault="00C70D4E" w:rsidP="00F32D57">
      <w:pPr>
        <w:pStyle w:val="ListParagraph"/>
        <w:ind w:left="360"/>
        <w:rPr>
          <w:rFonts w:ascii="Arial" w:hAnsi="Arial" w:cs="Arial"/>
          <w:b/>
          <w:sz w:val="24"/>
          <w:szCs w:val="24"/>
        </w:rPr>
      </w:pPr>
    </w:p>
    <w:p w:rsidR="00C70D4E" w:rsidRDefault="00C70D4E" w:rsidP="00F32D57">
      <w:pPr>
        <w:pStyle w:val="ListParagraph"/>
        <w:ind w:left="360"/>
        <w:rPr>
          <w:rFonts w:ascii="Arial" w:hAnsi="Arial" w:cs="Arial"/>
          <w:b/>
          <w:sz w:val="24"/>
          <w:szCs w:val="24"/>
        </w:rPr>
      </w:pPr>
    </w:p>
    <w:p w:rsidR="00093B9F" w:rsidRDefault="00093B9F" w:rsidP="00F32D57">
      <w:pPr>
        <w:rPr>
          <w:rFonts w:ascii="Arial" w:hAnsi="Arial" w:cs="Arial"/>
          <w:sz w:val="20"/>
          <w:szCs w:val="20"/>
        </w:rPr>
      </w:pPr>
    </w:p>
    <w:p w:rsidR="00093B9F" w:rsidRDefault="00093B9F" w:rsidP="00F32D57">
      <w:pPr>
        <w:rPr>
          <w:rFonts w:ascii="Arial" w:hAnsi="Arial" w:cs="Arial"/>
          <w:sz w:val="20"/>
          <w:szCs w:val="20"/>
        </w:rPr>
      </w:pPr>
    </w:p>
    <w:p w:rsidR="00671EC0" w:rsidRDefault="00671EC0" w:rsidP="00F32D57">
      <w:pPr>
        <w:rPr>
          <w:rFonts w:ascii="Arial" w:hAnsi="Arial" w:cs="Arial"/>
          <w:sz w:val="20"/>
          <w:szCs w:val="20"/>
        </w:rPr>
      </w:pPr>
    </w:p>
    <w:p w:rsidR="00C70D4E" w:rsidRDefault="00C70D4E" w:rsidP="00F32D57">
      <w:pPr>
        <w:rPr>
          <w:rFonts w:ascii="Arial" w:hAnsi="Arial" w:cs="Arial"/>
          <w:sz w:val="20"/>
          <w:szCs w:val="20"/>
        </w:rPr>
      </w:pPr>
    </w:p>
    <w:p w:rsidR="00C70D4E" w:rsidRDefault="00C70D4E" w:rsidP="00F32D57">
      <w:pPr>
        <w:rPr>
          <w:rFonts w:ascii="Arial" w:hAnsi="Arial" w:cs="Arial"/>
          <w:sz w:val="20"/>
          <w:szCs w:val="20"/>
        </w:rPr>
      </w:pPr>
    </w:p>
    <w:p w:rsidR="00C70D4E" w:rsidRDefault="00C70D4E" w:rsidP="00F32D57">
      <w:pPr>
        <w:rPr>
          <w:rFonts w:ascii="Arial" w:hAnsi="Arial" w:cs="Arial"/>
          <w:sz w:val="20"/>
          <w:szCs w:val="20"/>
        </w:rPr>
      </w:pPr>
    </w:p>
    <w:p w:rsidR="00C70D4E" w:rsidRDefault="00C70D4E" w:rsidP="00F32D57">
      <w:pPr>
        <w:rPr>
          <w:rFonts w:ascii="Arial" w:hAnsi="Arial" w:cs="Arial"/>
          <w:sz w:val="20"/>
          <w:szCs w:val="20"/>
        </w:rPr>
      </w:pPr>
    </w:p>
    <w:p w:rsidR="00C70D4E" w:rsidRDefault="00C70D4E" w:rsidP="00F32D57">
      <w:pPr>
        <w:rPr>
          <w:rFonts w:ascii="Arial" w:hAnsi="Arial" w:cs="Arial"/>
          <w:sz w:val="20"/>
          <w:szCs w:val="20"/>
        </w:rPr>
      </w:pPr>
    </w:p>
    <w:p w:rsidR="00C70D4E" w:rsidRDefault="00C70D4E" w:rsidP="00F32D57">
      <w:pPr>
        <w:rPr>
          <w:rFonts w:ascii="Arial" w:hAnsi="Arial" w:cs="Arial"/>
          <w:sz w:val="20"/>
          <w:szCs w:val="20"/>
        </w:rPr>
      </w:pPr>
    </w:p>
    <w:p w:rsidR="00C70D4E" w:rsidRDefault="00C70D4E" w:rsidP="00F32D57">
      <w:pPr>
        <w:rPr>
          <w:rFonts w:ascii="Arial" w:hAnsi="Arial" w:cs="Arial"/>
          <w:sz w:val="20"/>
          <w:szCs w:val="20"/>
        </w:rPr>
      </w:pPr>
    </w:p>
    <w:p w:rsidR="00C70D4E" w:rsidRPr="005E60C3" w:rsidRDefault="00C70D4E" w:rsidP="00F32D57">
      <w:pPr>
        <w:rPr>
          <w:rFonts w:ascii="Arial" w:hAnsi="Arial" w:cs="Arial"/>
          <w:sz w:val="20"/>
          <w:szCs w:val="20"/>
        </w:rPr>
      </w:pPr>
    </w:p>
    <w:sectPr w:rsidR="00C70D4E" w:rsidRPr="005E60C3" w:rsidSect="00C70D4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2A" w:rsidRDefault="00A0502A" w:rsidP="009E1480">
      <w:pPr>
        <w:spacing w:after="0" w:line="240" w:lineRule="auto"/>
      </w:pPr>
      <w:r>
        <w:separator/>
      </w:r>
    </w:p>
  </w:endnote>
  <w:endnote w:type="continuationSeparator" w:id="0">
    <w:p w:rsidR="00A0502A" w:rsidRDefault="00A0502A" w:rsidP="009E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NTPreCursivefk">
    <w:altName w:val="Birch Std"/>
    <w:charset w:val="00"/>
    <w:family w:val="script"/>
    <w:pitch w:val="variable"/>
    <w:sig w:usb0="00000003" w:usb1="1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950639"/>
      <w:docPartObj>
        <w:docPartGallery w:val="Page Numbers (Bottom of Page)"/>
        <w:docPartUnique/>
      </w:docPartObj>
    </w:sdtPr>
    <w:sdtEndPr>
      <w:rPr>
        <w:noProof/>
      </w:rPr>
    </w:sdtEndPr>
    <w:sdtContent>
      <w:p w:rsidR="00A0502A" w:rsidRDefault="00A0502A">
        <w:pPr>
          <w:pStyle w:val="Footer"/>
          <w:jc w:val="center"/>
        </w:pPr>
        <w:r>
          <w:fldChar w:fldCharType="begin"/>
        </w:r>
        <w:r>
          <w:instrText xml:space="preserve"> PAGE   \* MERGEFORMAT </w:instrText>
        </w:r>
        <w:r>
          <w:fldChar w:fldCharType="separate"/>
        </w:r>
        <w:r w:rsidR="00AC0250">
          <w:rPr>
            <w:noProof/>
          </w:rPr>
          <w:t>15</w:t>
        </w:r>
        <w:r>
          <w:rPr>
            <w:noProof/>
          </w:rPr>
          <w:fldChar w:fldCharType="end"/>
        </w:r>
      </w:p>
    </w:sdtContent>
  </w:sdt>
  <w:p w:rsidR="00A0502A" w:rsidRDefault="00A050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2A" w:rsidRDefault="00A0502A" w:rsidP="009E1480">
      <w:pPr>
        <w:spacing w:after="0" w:line="240" w:lineRule="auto"/>
      </w:pPr>
      <w:r>
        <w:separator/>
      </w:r>
    </w:p>
  </w:footnote>
  <w:footnote w:type="continuationSeparator" w:id="0">
    <w:p w:rsidR="00A0502A" w:rsidRDefault="00A0502A" w:rsidP="009E148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89D"/>
    <w:multiLevelType w:val="hybridMultilevel"/>
    <w:tmpl w:val="F498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F02C2"/>
    <w:multiLevelType w:val="hybridMultilevel"/>
    <w:tmpl w:val="1596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F2DC9"/>
    <w:multiLevelType w:val="hybridMultilevel"/>
    <w:tmpl w:val="68C83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F47CB"/>
    <w:multiLevelType w:val="hybridMultilevel"/>
    <w:tmpl w:val="D4AC5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E01D9D"/>
    <w:multiLevelType w:val="hybridMultilevel"/>
    <w:tmpl w:val="6FBC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24B29"/>
    <w:multiLevelType w:val="hybridMultilevel"/>
    <w:tmpl w:val="5D2A6F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CF18AF"/>
    <w:multiLevelType w:val="hybridMultilevel"/>
    <w:tmpl w:val="33E4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9933E9"/>
    <w:multiLevelType w:val="hybridMultilevel"/>
    <w:tmpl w:val="754442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0A01E8"/>
    <w:multiLevelType w:val="hybridMultilevel"/>
    <w:tmpl w:val="A6B4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5611D6"/>
    <w:multiLevelType w:val="hybridMultilevel"/>
    <w:tmpl w:val="E67A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A3D2C"/>
    <w:multiLevelType w:val="hybridMultilevel"/>
    <w:tmpl w:val="F81267F4"/>
    <w:lvl w:ilvl="0" w:tplc="5320495C">
      <w:start w:val="1"/>
      <w:numFmt w:val="bullet"/>
      <w:lvlText w:val="•"/>
      <w:lvlJc w:val="left"/>
      <w:pPr>
        <w:tabs>
          <w:tab w:val="num" w:pos="720"/>
        </w:tabs>
        <w:ind w:left="720" w:hanging="360"/>
      </w:pPr>
      <w:rPr>
        <w:rFonts w:ascii="Times New Roman" w:hAnsi="Times New Roman" w:hint="default"/>
      </w:rPr>
    </w:lvl>
    <w:lvl w:ilvl="1" w:tplc="BA46BC26" w:tentative="1">
      <w:start w:val="1"/>
      <w:numFmt w:val="bullet"/>
      <w:lvlText w:val="•"/>
      <w:lvlJc w:val="left"/>
      <w:pPr>
        <w:tabs>
          <w:tab w:val="num" w:pos="1440"/>
        </w:tabs>
        <w:ind w:left="1440" w:hanging="360"/>
      </w:pPr>
      <w:rPr>
        <w:rFonts w:ascii="Times New Roman" w:hAnsi="Times New Roman" w:hint="default"/>
      </w:rPr>
    </w:lvl>
    <w:lvl w:ilvl="2" w:tplc="74DC8AC6" w:tentative="1">
      <w:start w:val="1"/>
      <w:numFmt w:val="bullet"/>
      <w:lvlText w:val="•"/>
      <w:lvlJc w:val="left"/>
      <w:pPr>
        <w:tabs>
          <w:tab w:val="num" w:pos="2160"/>
        </w:tabs>
        <w:ind w:left="2160" w:hanging="360"/>
      </w:pPr>
      <w:rPr>
        <w:rFonts w:ascii="Times New Roman" w:hAnsi="Times New Roman" w:hint="default"/>
      </w:rPr>
    </w:lvl>
    <w:lvl w:ilvl="3" w:tplc="49EE8EA2" w:tentative="1">
      <w:start w:val="1"/>
      <w:numFmt w:val="bullet"/>
      <w:lvlText w:val="•"/>
      <w:lvlJc w:val="left"/>
      <w:pPr>
        <w:tabs>
          <w:tab w:val="num" w:pos="2880"/>
        </w:tabs>
        <w:ind w:left="2880" w:hanging="360"/>
      </w:pPr>
      <w:rPr>
        <w:rFonts w:ascii="Times New Roman" w:hAnsi="Times New Roman" w:hint="default"/>
      </w:rPr>
    </w:lvl>
    <w:lvl w:ilvl="4" w:tplc="82DCD46C" w:tentative="1">
      <w:start w:val="1"/>
      <w:numFmt w:val="bullet"/>
      <w:lvlText w:val="•"/>
      <w:lvlJc w:val="left"/>
      <w:pPr>
        <w:tabs>
          <w:tab w:val="num" w:pos="3600"/>
        </w:tabs>
        <w:ind w:left="3600" w:hanging="360"/>
      </w:pPr>
      <w:rPr>
        <w:rFonts w:ascii="Times New Roman" w:hAnsi="Times New Roman" w:hint="default"/>
      </w:rPr>
    </w:lvl>
    <w:lvl w:ilvl="5" w:tplc="B762C434" w:tentative="1">
      <w:start w:val="1"/>
      <w:numFmt w:val="bullet"/>
      <w:lvlText w:val="•"/>
      <w:lvlJc w:val="left"/>
      <w:pPr>
        <w:tabs>
          <w:tab w:val="num" w:pos="4320"/>
        </w:tabs>
        <w:ind w:left="4320" w:hanging="360"/>
      </w:pPr>
      <w:rPr>
        <w:rFonts w:ascii="Times New Roman" w:hAnsi="Times New Roman" w:hint="default"/>
      </w:rPr>
    </w:lvl>
    <w:lvl w:ilvl="6" w:tplc="A2CAB4BA" w:tentative="1">
      <w:start w:val="1"/>
      <w:numFmt w:val="bullet"/>
      <w:lvlText w:val="•"/>
      <w:lvlJc w:val="left"/>
      <w:pPr>
        <w:tabs>
          <w:tab w:val="num" w:pos="5040"/>
        </w:tabs>
        <w:ind w:left="5040" w:hanging="360"/>
      </w:pPr>
      <w:rPr>
        <w:rFonts w:ascii="Times New Roman" w:hAnsi="Times New Roman" w:hint="default"/>
      </w:rPr>
    </w:lvl>
    <w:lvl w:ilvl="7" w:tplc="B9801B7C" w:tentative="1">
      <w:start w:val="1"/>
      <w:numFmt w:val="bullet"/>
      <w:lvlText w:val="•"/>
      <w:lvlJc w:val="left"/>
      <w:pPr>
        <w:tabs>
          <w:tab w:val="num" w:pos="5760"/>
        </w:tabs>
        <w:ind w:left="5760" w:hanging="360"/>
      </w:pPr>
      <w:rPr>
        <w:rFonts w:ascii="Times New Roman" w:hAnsi="Times New Roman" w:hint="default"/>
      </w:rPr>
    </w:lvl>
    <w:lvl w:ilvl="8" w:tplc="C50E216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1B0A81"/>
    <w:multiLevelType w:val="hybridMultilevel"/>
    <w:tmpl w:val="3828C13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2">
    <w:nsid w:val="33A91E03"/>
    <w:multiLevelType w:val="hybridMultilevel"/>
    <w:tmpl w:val="2C5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805140"/>
    <w:multiLevelType w:val="hybridMultilevel"/>
    <w:tmpl w:val="321A6C0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A86040"/>
    <w:multiLevelType w:val="hybridMultilevel"/>
    <w:tmpl w:val="71B6B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7ED3356"/>
    <w:multiLevelType w:val="hybridMultilevel"/>
    <w:tmpl w:val="3C6E9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E767A58"/>
    <w:multiLevelType w:val="hybridMultilevel"/>
    <w:tmpl w:val="02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4F5DAF"/>
    <w:multiLevelType w:val="hybridMultilevel"/>
    <w:tmpl w:val="B050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23492B"/>
    <w:multiLevelType w:val="hybridMultilevel"/>
    <w:tmpl w:val="B0927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2F7324"/>
    <w:multiLevelType w:val="hybridMultilevel"/>
    <w:tmpl w:val="F73EB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C772C9A"/>
    <w:multiLevelType w:val="hybridMultilevel"/>
    <w:tmpl w:val="8C74B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CC855DD"/>
    <w:multiLevelType w:val="hybridMultilevel"/>
    <w:tmpl w:val="AC805ECA"/>
    <w:lvl w:ilvl="0" w:tplc="07C0899C">
      <w:start w:val="1"/>
      <w:numFmt w:val="bullet"/>
      <w:lvlText w:val="•"/>
      <w:lvlJc w:val="left"/>
      <w:pPr>
        <w:tabs>
          <w:tab w:val="num" w:pos="720"/>
        </w:tabs>
        <w:ind w:left="720" w:hanging="360"/>
      </w:pPr>
      <w:rPr>
        <w:rFonts w:ascii="Times New Roman" w:hAnsi="Times New Roman" w:hint="default"/>
      </w:rPr>
    </w:lvl>
    <w:lvl w:ilvl="1" w:tplc="A096469E" w:tentative="1">
      <w:start w:val="1"/>
      <w:numFmt w:val="bullet"/>
      <w:lvlText w:val="•"/>
      <w:lvlJc w:val="left"/>
      <w:pPr>
        <w:tabs>
          <w:tab w:val="num" w:pos="1440"/>
        </w:tabs>
        <w:ind w:left="1440" w:hanging="360"/>
      </w:pPr>
      <w:rPr>
        <w:rFonts w:ascii="Times New Roman" w:hAnsi="Times New Roman" w:hint="default"/>
      </w:rPr>
    </w:lvl>
    <w:lvl w:ilvl="2" w:tplc="8C449D4C" w:tentative="1">
      <w:start w:val="1"/>
      <w:numFmt w:val="bullet"/>
      <w:lvlText w:val="•"/>
      <w:lvlJc w:val="left"/>
      <w:pPr>
        <w:tabs>
          <w:tab w:val="num" w:pos="2160"/>
        </w:tabs>
        <w:ind w:left="2160" w:hanging="360"/>
      </w:pPr>
      <w:rPr>
        <w:rFonts w:ascii="Times New Roman" w:hAnsi="Times New Roman" w:hint="default"/>
      </w:rPr>
    </w:lvl>
    <w:lvl w:ilvl="3" w:tplc="DD6C1502" w:tentative="1">
      <w:start w:val="1"/>
      <w:numFmt w:val="bullet"/>
      <w:lvlText w:val="•"/>
      <w:lvlJc w:val="left"/>
      <w:pPr>
        <w:tabs>
          <w:tab w:val="num" w:pos="2880"/>
        </w:tabs>
        <w:ind w:left="2880" w:hanging="360"/>
      </w:pPr>
      <w:rPr>
        <w:rFonts w:ascii="Times New Roman" w:hAnsi="Times New Roman" w:hint="default"/>
      </w:rPr>
    </w:lvl>
    <w:lvl w:ilvl="4" w:tplc="3CA2978E" w:tentative="1">
      <w:start w:val="1"/>
      <w:numFmt w:val="bullet"/>
      <w:lvlText w:val="•"/>
      <w:lvlJc w:val="left"/>
      <w:pPr>
        <w:tabs>
          <w:tab w:val="num" w:pos="3600"/>
        </w:tabs>
        <w:ind w:left="3600" w:hanging="360"/>
      </w:pPr>
      <w:rPr>
        <w:rFonts w:ascii="Times New Roman" w:hAnsi="Times New Roman" w:hint="default"/>
      </w:rPr>
    </w:lvl>
    <w:lvl w:ilvl="5" w:tplc="BD24A33E" w:tentative="1">
      <w:start w:val="1"/>
      <w:numFmt w:val="bullet"/>
      <w:lvlText w:val="•"/>
      <w:lvlJc w:val="left"/>
      <w:pPr>
        <w:tabs>
          <w:tab w:val="num" w:pos="4320"/>
        </w:tabs>
        <w:ind w:left="4320" w:hanging="360"/>
      </w:pPr>
      <w:rPr>
        <w:rFonts w:ascii="Times New Roman" w:hAnsi="Times New Roman" w:hint="default"/>
      </w:rPr>
    </w:lvl>
    <w:lvl w:ilvl="6" w:tplc="FADE9E62" w:tentative="1">
      <w:start w:val="1"/>
      <w:numFmt w:val="bullet"/>
      <w:lvlText w:val="•"/>
      <w:lvlJc w:val="left"/>
      <w:pPr>
        <w:tabs>
          <w:tab w:val="num" w:pos="5040"/>
        </w:tabs>
        <w:ind w:left="5040" w:hanging="360"/>
      </w:pPr>
      <w:rPr>
        <w:rFonts w:ascii="Times New Roman" w:hAnsi="Times New Roman" w:hint="default"/>
      </w:rPr>
    </w:lvl>
    <w:lvl w:ilvl="7" w:tplc="A2C03DD0" w:tentative="1">
      <w:start w:val="1"/>
      <w:numFmt w:val="bullet"/>
      <w:lvlText w:val="•"/>
      <w:lvlJc w:val="left"/>
      <w:pPr>
        <w:tabs>
          <w:tab w:val="num" w:pos="5760"/>
        </w:tabs>
        <w:ind w:left="5760" w:hanging="360"/>
      </w:pPr>
      <w:rPr>
        <w:rFonts w:ascii="Times New Roman" w:hAnsi="Times New Roman" w:hint="default"/>
      </w:rPr>
    </w:lvl>
    <w:lvl w:ilvl="8" w:tplc="C2FE3F0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FD86794"/>
    <w:multiLevelType w:val="hybridMultilevel"/>
    <w:tmpl w:val="E938C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1241009"/>
    <w:multiLevelType w:val="hybridMultilevel"/>
    <w:tmpl w:val="AE9A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8F6450"/>
    <w:multiLevelType w:val="hybridMultilevel"/>
    <w:tmpl w:val="04A4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94D8D"/>
    <w:multiLevelType w:val="hybridMultilevel"/>
    <w:tmpl w:val="BF7A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C33C85"/>
    <w:multiLevelType w:val="hybridMultilevel"/>
    <w:tmpl w:val="E33C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062A02"/>
    <w:multiLevelType w:val="hybridMultilevel"/>
    <w:tmpl w:val="7002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611BC0"/>
    <w:multiLevelType w:val="hybridMultilevel"/>
    <w:tmpl w:val="21A4E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772306"/>
    <w:multiLevelType w:val="hybridMultilevel"/>
    <w:tmpl w:val="CA50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9D5952"/>
    <w:multiLevelType w:val="hybridMultilevel"/>
    <w:tmpl w:val="BAD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875656"/>
    <w:multiLevelType w:val="hybridMultilevel"/>
    <w:tmpl w:val="BAA4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000257"/>
    <w:multiLevelType w:val="hybridMultilevel"/>
    <w:tmpl w:val="E37EF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25A3353"/>
    <w:multiLevelType w:val="hybridMultilevel"/>
    <w:tmpl w:val="587A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8"/>
  </w:num>
  <w:num w:numId="4">
    <w:abstractNumId w:val="5"/>
  </w:num>
  <w:num w:numId="5">
    <w:abstractNumId w:val="32"/>
  </w:num>
  <w:num w:numId="6">
    <w:abstractNumId w:val="26"/>
  </w:num>
  <w:num w:numId="7">
    <w:abstractNumId w:val="1"/>
  </w:num>
  <w:num w:numId="8">
    <w:abstractNumId w:val="18"/>
  </w:num>
  <w:num w:numId="9">
    <w:abstractNumId w:val="12"/>
  </w:num>
  <w:num w:numId="10">
    <w:abstractNumId w:val="2"/>
  </w:num>
  <w:num w:numId="11">
    <w:abstractNumId w:val="15"/>
  </w:num>
  <w:num w:numId="12">
    <w:abstractNumId w:val="20"/>
  </w:num>
  <w:num w:numId="13">
    <w:abstractNumId w:val="19"/>
  </w:num>
  <w:num w:numId="14">
    <w:abstractNumId w:val="17"/>
  </w:num>
  <w:num w:numId="15">
    <w:abstractNumId w:val="14"/>
  </w:num>
  <w:num w:numId="16">
    <w:abstractNumId w:val="22"/>
  </w:num>
  <w:num w:numId="17">
    <w:abstractNumId w:val="3"/>
  </w:num>
  <w:num w:numId="18">
    <w:abstractNumId w:val="13"/>
  </w:num>
  <w:num w:numId="19">
    <w:abstractNumId w:val="31"/>
  </w:num>
  <w:num w:numId="20">
    <w:abstractNumId w:val="29"/>
  </w:num>
  <w:num w:numId="21">
    <w:abstractNumId w:val="27"/>
  </w:num>
  <w:num w:numId="22">
    <w:abstractNumId w:val="21"/>
  </w:num>
  <w:num w:numId="23">
    <w:abstractNumId w:val="10"/>
  </w:num>
  <w:num w:numId="24">
    <w:abstractNumId w:val="11"/>
  </w:num>
  <w:num w:numId="25">
    <w:abstractNumId w:val="16"/>
  </w:num>
  <w:num w:numId="26">
    <w:abstractNumId w:val="0"/>
  </w:num>
  <w:num w:numId="27">
    <w:abstractNumId w:val="6"/>
  </w:num>
  <w:num w:numId="28">
    <w:abstractNumId w:val="9"/>
  </w:num>
  <w:num w:numId="29">
    <w:abstractNumId w:val="4"/>
  </w:num>
  <w:num w:numId="30">
    <w:abstractNumId w:val="30"/>
  </w:num>
  <w:num w:numId="31">
    <w:abstractNumId w:val="23"/>
  </w:num>
  <w:num w:numId="32">
    <w:abstractNumId w:val="28"/>
  </w:num>
  <w:num w:numId="33">
    <w:abstractNumId w:val="2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C1"/>
    <w:rsid w:val="00033494"/>
    <w:rsid w:val="00044C99"/>
    <w:rsid w:val="00093B9F"/>
    <w:rsid w:val="001A02ED"/>
    <w:rsid w:val="001E608A"/>
    <w:rsid w:val="00202E2C"/>
    <w:rsid w:val="00252C60"/>
    <w:rsid w:val="002C03C4"/>
    <w:rsid w:val="00340357"/>
    <w:rsid w:val="00343D5F"/>
    <w:rsid w:val="003E38C0"/>
    <w:rsid w:val="00425738"/>
    <w:rsid w:val="00433E00"/>
    <w:rsid w:val="004F13AF"/>
    <w:rsid w:val="005B207B"/>
    <w:rsid w:val="005E414D"/>
    <w:rsid w:val="005E60C3"/>
    <w:rsid w:val="005F2BB9"/>
    <w:rsid w:val="006168DC"/>
    <w:rsid w:val="00622320"/>
    <w:rsid w:val="00653709"/>
    <w:rsid w:val="00671EC0"/>
    <w:rsid w:val="00676E75"/>
    <w:rsid w:val="00687F3B"/>
    <w:rsid w:val="006B6B2E"/>
    <w:rsid w:val="006D2F4F"/>
    <w:rsid w:val="00706AC1"/>
    <w:rsid w:val="00712297"/>
    <w:rsid w:val="00742D31"/>
    <w:rsid w:val="007526AC"/>
    <w:rsid w:val="007C440E"/>
    <w:rsid w:val="007D15B8"/>
    <w:rsid w:val="00890D97"/>
    <w:rsid w:val="00902FEC"/>
    <w:rsid w:val="0092516E"/>
    <w:rsid w:val="00977288"/>
    <w:rsid w:val="009915BF"/>
    <w:rsid w:val="009E1480"/>
    <w:rsid w:val="009F54DB"/>
    <w:rsid w:val="00A0502A"/>
    <w:rsid w:val="00A85E7F"/>
    <w:rsid w:val="00AC0250"/>
    <w:rsid w:val="00AE545B"/>
    <w:rsid w:val="00B011CC"/>
    <w:rsid w:val="00B065F8"/>
    <w:rsid w:val="00B15948"/>
    <w:rsid w:val="00BB7B75"/>
    <w:rsid w:val="00BC4DAA"/>
    <w:rsid w:val="00C07045"/>
    <w:rsid w:val="00C70D4E"/>
    <w:rsid w:val="00CB51D1"/>
    <w:rsid w:val="00D47656"/>
    <w:rsid w:val="00D8488B"/>
    <w:rsid w:val="00DB454A"/>
    <w:rsid w:val="00E824AA"/>
    <w:rsid w:val="00ED5476"/>
    <w:rsid w:val="00F32D57"/>
    <w:rsid w:val="00F42B8E"/>
    <w:rsid w:val="00F83050"/>
    <w:rsid w:val="00FF65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AC1"/>
    <w:pPr>
      <w:ind w:left="720"/>
      <w:contextualSpacing/>
    </w:pPr>
  </w:style>
  <w:style w:type="character" w:styleId="Hyperlink">
    <w:name w:val="Hyperlink"/>
    <w:basedOn w:val="DefaultParagraphFont"/>
    <w:unhideWhenUsed/>
    <w:rsid w:val="009F54DB"/>
    <w:rPr>
      <w:color w:val="0000FF" w:themeColor="hyperlink"/>
      <w:u w:val="single"/>
    </w:rPr>
  </w:style>
  <w:style w:type="character" w:styleId="FollowedHyperlink">
    <w:name w:val="FollowedHyperlink"/>
    <w:basedOn w:val="DefaultParagraphFont"/>
    <w:uiPriority w:val="99"/>
    <w:semiHidden/>
    <w:unhideWhenUsed/>
    <w:rsid w:val="009F54DB"/>
    <w:rPr>
      <w:color w:val="800080" w:themeColor="followedHyperlink"/>
      <w:u w:val="single"/>
    </w:rPr>
  </w:style>
  <w:style w:type="table" w:styleId="TableGrid">
    <w:name w:val="Table Grid"/>
    <w:basedOn w:val="TableNormal"/>
    <w:uiPriority w:val="59"/>
    <w:rsid w:val="00742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545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AE545B"/>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5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AC"/>
    <w:rPr>
      <w:rFonts w:ascii="Tahoma" w:hAnsi="Tahoma" w:cs="Tahoma"/>
      <w:sz w:val="16"/>
      <w:szCs w:val="16"/>
    </w:rPr>
  </w:style>
  <w:style w:type="character" w:customStyle="1" w:styleId="Heading1Char">
    <w:name w:val="Heading 1 Char"/>
    <w:basedOn w:val="DefaultParagraphFont"/>
    <w:link w:val="Heading1"/>
    <w:uiPriority w:val="9"/>
    <w:rsid w:val="006D2F4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E1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480"/>
  </w:style>
  <w:style w:type="paragraph" w:styleId="Footer">
    <w:name w:val="footer"/>
    <w:basedOn w:val="Normal"/>
    <w:link w:val="FooterChar"/>
    <w:uiPriority w:val="99"/>
    <w:unhideWhenUsed/>
    <w:rsid w:val="009E1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4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AC1"/>
    <w:pPr>
      <w:ind w:left="720"/>
      <w:contextualSpacing/>
    </w:pPr>
  </w:style>
  <w:style w:type="character" w:styleId="Hyperlink">
    <w:name w:val="Hyperlink"/>
    <w:basedOn w:val="DefaultParagraphFont"/>
    <w:unhideWhenUsed/>
    <w:rsid w:val="009F54DB"/>
    <w:rPr>
      <w:color w:val="0000FF" w:themeColor="hyperlink"/>
      <w:u w:val="single"/>
    </w:rPr>
  </w:style>
  <w:style w:type="character" w:styleId="FollowedHyperlink">
    <w:name w:val="FollowedHyperlink"/>
    <w:basedOn w:val="DefaultParagraphFont"/>
    <w:uiPriority w:val="99"/>
    <w:semiHidden/>
    <w:unhideWhenUsed/>
    <w:rsid w:val="009F54DB"/>
    <w:rPr>
      <w:color w:val="800080" w:themeColor="followedHyperlink"/>
      <w:u w:val="single"/>
    </w:rPr>
  </w:style>
  <w:style w:type="table" w:styleId="TableGrid">
    <w:name w:val="Table Grid"/>
    <w:basedOn w:val="TableNormal"/>
    <w:uiPriority w:val="59"/>
    <w:rsid w:val="00742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545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AE545B"/>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5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AC"/>
    <w:rPr>
      <w:rFonts w:ascii="Tahoma" w:hAnsi="Tahoma" w:cs="Tahoma"/>
      <w:sz w:val="16"/>
      <w:szCs w:val="16"/>
    </w:rPr>
  </w:style>
  <w:style w:type="character" w:customStyle="1" w:styleId="Heading1Char">
    <w:name w:val="Heading 1 Char"/>
    <w:basedOn w:val="DefaultParagraphFont"/>
    <w:link w:val="Heading1"/>
    <w:uiPriority w:val="9"/>
    <w:rsid w:val="006D2F4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E1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480"/>
  </w:style>
  <w:style w:type="paragraph" w:styleId="Footer">
    <w:name w:val="footer"/>
    <w:basedOn w:val="Normal"/>
    <w:link w:val="FooterChar"/>
    <w:uiPriority w:val="99"/>
    <w:unhideWhenUsed/>
    <w:rsid w:val="009E1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47812">
      <w:bodyDiv w:val="1"/>
      <w:marLeft w:val="0"/>
      <w:marRight w:val="0"/>
      <w:marTop w:val="0"/>
      <w:marBottom w:val="0"/>
      <w:divBdr>
        <w:top w:val="none" w:sz="0" w:space="0" w:color="auto"/>
        <w:left w:val="none" w:sz="0" w:space="0" w:color="auto"/>
        <w:bottom w:val="none" w:sz="0" w:space="0" w:color="auto"/>
        <w:right w:val="none" w:sz="0" w:space="0" w:color="auto"/>
      </w:divBdr>
      <w:divsChild>
        <w:div w:id="311377215">
          <w:marLeft w:val="547"/>
          <w:marRight w:val="0"/>
          <w:marTop w:val="0"/>
          <w:marBottom w:val="0"/>
          <w:divBdr>
            <w:top w:val="none" w:sz="0" w:space="0" w:color="auto"/>
            <w:left w:val="none" w:sz="0" w:space="0" w:color="auto"/>
            <w:bottom w:val="none" w:sz="0" w:space="0" w:color="auto"/>
            <w:right w:val="none" w:sz="0" w:space="0" w:color="auto"/>
          </w:divBdr>
        </w:div>
      </w:divsChild>
    </w:div>
    <w:div w:id="1395471031">
      <w:bodyDiv w:val="1"/>
      <w:marLeft w:val="0"/>
      <w:marRight w:val="0"/>
      <w:marTop w:val="0"/>
      <w:marBottom w:val="0"/>
      <w:divBdr>
        <w:top w:val="none" w:sz="0" w:space="0" w:color="auto"/>
        <w:left w:val="none" w:sz="0" w:space="0" w:color="auto"/>
        <w:bottom w:val="none" w:sz="0" w:space="0" w:color="auto"/>
        <w:right w:val="none" w:sz="0" w:space="0" w:color="auto"/>
      </w:divBdr>
      <w:divsChild>
        <w:div w:id="12803340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www.islington.gov.uk/localoffer" TargetMode="External"/><Relationship Id="rId16" Type="http://schemas.openxmlformats.org/officeDocument/2006/relationships/hyperlink" Target="http://www.islington.gov.uk/services/schools-learning/special-ed/pages/default.aspx" TargetMode="External"/><Relationship Id="rId17" Type="http://schemas.openxmlformats.org/officeDocument/2006/relationships/hyperlink" Target="http://www.islington.gov.uk/services/schools-learning/special-ed/pages/familyDirectory.aspx"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054A65-7C30-45F6-AA67-90FB439DBAF0}" type="doc">
      <dgm:prSet loTypeId="urn:microsoft.com/office/officeart/2005/8/layout/pyramid3" loCatId="pyramid" qsTypeId="urn:microsoft.com/office/officeart/2005/8/quickstyle/simple1" qsCatId="simple" csTypeId="urn:microsoft.com/office/officeart/2005/8/colors/colorful1" csCatId="colorful" phldr="1"/>
      <dgm:spPr/>
    </dgm:pt>
    <dgm:pt modelId="{1959743B-890F-4F57-8DA4-09825DC85B90}">
      <dgm:prSet phldrT="[Text]"/>
      <dgm:spPr/>
      <dgm:t>
        <a:bodyPr/>
        <a:lstStyle/>
        <a:p>
          <a:pPr algn="ctr"/>
          <a:r>
            <a:rPr lang="en-GB"/>
            <a:t>Provision Mapping</a:t>
          </a:r>
        </a:p>
      </dgm:t>
    </dgm:pt>
    <dgm:pt modelId="{EE1DB039-0A6D-419F-A791-BC4EFA818FB4}" type="parTrans" cxnId="{7EDE5C25-2481-4876-82EA-602211DE4CA2}">
      <dgm:prSet/>
      <dgm:spPr/>
      <dgm:t>
        <a:bodyPr/>
        <a:lstStyle/>
        <a:p>
          <a:endParaRPr lang="en-GB"/>
        </a:p>
      </dgm:t>
    </dgm:pt>
    <dgm:pt modelId="{8B136737-A4AD-4FEA-9005-B8ED637C0B8D}" type="sibTrans" cxnId="{7EDE5C25-2481-4876-82EA-602211DE4CA2}">
      <dgm:prSet/>
      <dgm:spPr/>
      <dgm:t>
        <a:bodyPr/>
        <a:lstStyle/>
        <a:p>
          <a:endParaRPr lang="en-GB"/>
        </a:p>
      </dgm:t>
    </dgm:pt>
    <dgm:pt modelId="{554517DF-AF4A-40F0-BC07-E857186E1549}">
      <dgm:prSet phldrT="[Text]"/>
      <dgm:spPr/>
      <dgm:t>
        <a:bodyPr/>
        <a:lstStyle/>
        <a:p>
          <a:r>
            <a:rPr lang="en-GB"/>
            <a:t>SEN support Plan </a:t>
          </a:r>
        </a:p>
      </dgm:t>
    </dgm:pt>
    <dgm:pt modelId="{9DA200BA-1F2A-4281-AA16-898A9D1E7FA9}" type="parTrans" cxnId="{AD86E0B3-66D2-48BF-9EAD-004C26AF3F3B}">
      <dgm:prSet/>
      <dgm:spPr/>
      <dgm:t>
        <a:bodyPr/>
        <a:lstStyle/>
        <a:p>
          <a:endParaRPr lang="en-GB"/>
        </a:p>
      </dgm:t>
    </dgm:pt>
    <dgm:pt modelId="{90651B4E-A2B7-44CE-86B7-DE58167AF4C6}" type="sibTrans" cxnId="{AD86E0B3-66D2-48BF-9EAD-004C26AF3F3B}">
      <dgm:prSet/>
      <dgm:spPr/>
      <dgm:t>
        <a:bodyPr/>
        <a:lstStyle/>
        <a:p>
          <a:endParaRPr lang="en-GB"/>
        </a:p>
      </dgm:t>
    </dgm:pt>
    <dgm:pt modelId="{738E6288-42E9-49CE-B2F4-8A8F6335E25E}">
      <dgm:prSet/>
      <dgm:spPr/>
      <dgm:t>
        <a:bodyPr/>
        <a:lstStyle/>
        <a:p>
          <a:r>
            <a:rPr lang="en-GB"/>
            <a:t>Provision plan</a:t>
          </a:r>
        </a:p>
      </dgm:t>
    </dgm:pt>
    <dgm:pt modelId="{7E4DDE9B-42AE-4CB7-9DAF-C2899BACE087}" type="parTrans" cxnId="{02B675EE-7684-4D56-BBEC-95FCDEB8E033}">
      <dgm:prSet/>
      <dgm:spPr/>
      <dgm:t>
        <a:bodyPr/>
        <a:lstStyle/>
        <a:p>
          <a:endParaRPr lang="en-GB"/>
        </a:p>
      </dgm:t>
    </dgm:pt>
    <dgm:pt modelId="{D7538811-F918-4F72-A113-6CB4EB64B712}" type="sibTrans" cxnId="{02B675EE-7684-4D56-BBEC-95FCDEB8E033}">
      <dgm:prSet/>
      <dgm:spPr/>
      <dgm:t>
        <a:bodyPr/>
        <a:lstStyle/>
        <a:p>
          <a:endParaRPr lang="en-GB"/>
        </a:p>
      </dgm:t>
    </dgm:pt>
    <dgm:pt modelId="{491413FE-9592-4707-8AC9-ACC062E7E5B1}">
      <dgm:prSet phldrT="[Text]" custT="1"/>
      <dgm:spPr/>
      <dgm:t>
        <a:bodyPr/>
        <a:lstStyle/>
        <a:p>
          <a:r>
            <a:rPr lang="en-GB" sz="1200"/>
            <a:t>EHCP</a:t>
          </a:r>
          <a:endParaRPr lang="en-GB" sz="1400"/>
        </a:p>
      </dgm:t>
    </dgm:pt>
    <dgm:pt modelId="{6AE63451-A32C-44A7-9FEF-99A1B3EB574E}" type="sibTrans" cxnId="{FC2220B1-3BBD-471A-B450-20F81CA73403}">
      <dgm:prSet/>
      <dgm:spPr/>
      <dgm:t>
        <a:bodyPr/>
        <a:lstStyle/>
        <a:p>
          <a:endParaRPr lang="en-GB"/>
        </a:p>
      </dgm:t>
    </dgm:pt>
    <dgm:pt modelId="{BA80615B-65AC-4037-9C9D-E5C4EAA05804}" type="parTrans" cxnId="{FC2220B1-3BBD-471A-B450-20F81CA73403}">
      <dgm:prSet/>
      <dgm:spPr/>
      <dgm:t>
        <a:bodyPr/>
        <a:lstStyle/>
        <a:p>
          <a:endParaRPr lang="en-GB"/>
        </a:p>
      </dgm:t>
    </dgm:pt>
    <dgm:pt modelId="{25A965A4-AEB1-4FBA-A5DA-67E24E72534F}" type="pres">
      <dgm:prSet presAssocID="{FE054A65-7C30-45F6-AA67-90FB439DBAF0}" presName="Name0" presStyleCnt="0">
        <dgm:presLayoutVars>
          <dgm:dir/>
          <dgm:animLvl val="lvl"/>
          <dgm:resizeHandles val="exact"/>
        </dgm:presLayoutVars>
      </dgm:prSet>
      <dgm:spPr/>
    </dgm:pt>
    <dgm:pt modelId="{4C475544-6B67-4530-B2EE-A62B70AA927C}" type="pres">
      <dgm:prSet presAssocID="{1959743B-890F-4F57-8DA4-09825DC85B90}" presName="Name8" presStyleCnt="0"/>
      <dgm:spPr/>
    </dgm:pt>
    <dgm:pt modelId="{F6576148-D2D4-4C0F-B8EB-D3B819633869}" type="pres">
      <dgm:prSet presAssocID="{1959743B-890F-4F57-8DA4-09825DC85B90}" presName="level" presStyleLbl="node1" presStyleIdx="0" presStyleCnt="4">
        <dgm:presLayoutVars>
          <dgm:chMax val="1"/>
          <dgm:bulletEnabled val="1"/>
        </dgm:presLayoutVars>
      </dgm:prSet>
      <dgm:spPr/>
      <dgm:t>
        <a:bodyPr/>
        <a:lstStyle/>
        <a:p>
          <a:endParaRPr lang="en-GB"/>
        </a:p>
      </dgm:t>
    </dgm:pt>
    <dgm:pt modelId="{CE1D85FE-70DC-4F81-9DFD-2EB50CF90D28}" type="pres">
      <dgm:prSet presAssocID="{1959743B-890F-4F57-8DA4-09825DC85B90}" presName="levelTx" presStyleLbl="revTx" presStyleIdx="0" presStyleCnt="0">
        <dgm:presLayoutVars>
          <dgm:chMax val="1"/>
          <dgm:bulletEnabled val="1"/>
        </dgm:presLayoutVars>
      </dgm:prSet>
      <dgm:spPr/>
      <dgm:t>
        <a:bodyPr/>
        <a:lstStyle/>
        <a:p>
          <a:endParaRPr lang="en-GB"/>
        </a:p>
      </dgm:t>
    </dgm:pt>
    <dgm:pt modelId="{16CCB567-A16E-41EF-AE40-35AD66682B69}" type="pres">
      <dgm:prSet presAssocID="{738E6288-42E9-49CE-B2F4-8A8F6335E25E}" presName="Name8" presStyleCnt="0"/>
      <dgm:spPr/>
    </dgm:pt>
    <dgm:pt modelId="{89067443-EBE8-4C9B-8B5E-26AFB96C98C7}" type="pres">
      <dgm:prSet presAssocID="{738E6288-42E9-49CE-B2F4-8A8F6335E25E}" presName="level" presStyleLbl="node1" presStyleIdx="1" presStyleCnt="4" custLinFactNeighborX="-1451" custLinFactNeighborY="-3283">
        <dgm:presLayoutVars>
          <dgm:chMax val="1"/>
          <dgm:bulletEnabled val="1"/>
        </dgm:presLayoutVars>
      </dgm:prSet>
      <dgm:spPr/>
      <dgm:t>
        <a:bodyPr/>
        <a:lstStyle/>
        <a:p>
          <a:endParaRPr lang="en-GB"/>
        </a:p>
      </dgm:t>
    </dgm:pt>
    <dgm:pt modelId="{A37B7FFF-F2CA-484B-80DC-05EB55E82A7B}" type="pres">
      <dgm:prSet presAssocID="{738E6288-42E9-49CE-B2F4-8A8F6335E25E}" presName="levelTx" presStyleLbl="revTx" presStyleIdx="0" presStyleCnt="0">
        <dgm:presLayoutVars>
          <dgm:chMax val="1"/>
          <dgm:bulletEnabled val="1"/>
        </dgm:presLayoutVars>
      </dgm:prSet>
      <dgm:spPr/>
      <dgm:t>
        <a:bodyPr/>
        <a:lstStyle/>
        <a:p>
          <a:endParaRPr lang="en-GB"/>
        </a:p>
      </dgm:t>
    </dgm:pt>
    <dgm:pt modelId="{299DE977-BA1A-4030-BB78-9E88315F3E14}" type="pres">
      <dgm:prSet presAssocID="{554517DF-AF4A-40F0-BC07-E857186E1549}" presName="Name8" presStyleCnt="0"/>
      <dgm:spPr/>
    </dgm:pt>
    <dgm:pt modelId="{D9A3C158-CCC5-4911-A5A4-F4B5B4C48E92}" type="pres">
      <dgm:prSet presAssocID="{554517DF-AF4A-40F0-BC07-E857186E1549}" presName="level" presStyleLbl="node1" presStyleIdx="2" presStyleCnt="4" custLinFactNeighborX="-1110" custLinFactNeighborY="951">
        <dgm:presLayoutVars>
          <dgm:chMax val="1"/>
          <dgm:bulletEnabled val="1"/>
        </dgm:presLayoutVars>
      </dgm:prSet>
      <dgm:spPr/>
      <dgm:t>
        <a:bodyPr/>
        <a:lstStyle/>
        <a:p>
          <a:endParaRPr lang="en-GB"/>
        </a:p>
      </dgm:t>
    </dgm:pt>
    <dgm:pt modelId="{1635A129-5912-4976-BAC7-8DEBDBF08C10}" type="pres">
      <dgm:prSet presAssocID="{554517DF-AF4A-40F0-BC07-E857186E1549}" presName="levelTx" presStyleLbl="revTx" presStyleIdx="0" presStyleCnt="0">
        <dgm:presLayoutVars>
          <dgm:chMax val="1"/>
          <dgm:bulletEnabled val="1"/>
        </dgm:presLayoutVars>
      </dgm:prSet>
      <dgm:spPr/>
      <dgm:t>
        <a:bodyPr/>
        <a:lstStyle/>
        <a:p>
          <a:endParaRPr lang="en-GB"/>
        </a:p>
      </dgm:t>
    </dgm:pt>
    <dgm:pt modelId="{2E64BB24-88CF-4B67-93E1-58C2BBF09569}" type="pres">
      <dgm:prSet presAssocID="{491413FE-9592-4707-8AC9-ACC062E7E5B1}" presName="Name8" presStyleCnt="0"/>
      <dgm:spPr/>
    </dgm:pt>
    <dgm:pt modelId="{0DCB995F-E3BA-40BD-A42A-297E1FCC385B}" type="pres">
      <dgm:prSet presAssocID="{491413FE-9592-4707-8AC9-ACC062E7E5B1}" presName="level" presStyleLbl="node1" presStyleIdx="3" presStyleCnt="4" custScaleX="121535" custScaleY="60637">
        <dgm:presLayoutVars>
          <dgm:chMax val="1"/>
          <dgm:bulletEnabled val="1"/>
        </dgm:presLayoutVars>
      </dgm:prSet>
      <dgm:spPr/>
      <dgm:t>
        <a:bodyPr/>
        <a:lstStyle/>
        <a:p>
          <a:endParaRPr lang="en-GB"/>
        </a:p>
      </dgm:t>
    </dgm:pt>
    <dgm:pt modelId="{C7F684C0-F555-49AD-92C9-613DF3B23AB5}" type="pres">
      <dgm:prSet presAssocID="{491413FE-9592-4707-8AC9-ACC062E7E5B1}" presName="levelTx" presStyleLbl="revTx" presStyleIdx="0" presStyleCnt="0">
        <dgm:presLayoutVars>
          <dgm:chMax val="1"/>
          <dgm:bulletEnabled val="1"/>
        </dgm:presLayoutVars>
      </dgm:prSet>
      <dgm:spPr/>
      <dgm:t>
        <a:bodyPr/>
        <a:lstStyle/>
        <a:p>
          <a:endParaRPr lang="en-GB"/>
        </a:p>
      </dgm:t>
    </dgm:pt>
  </dgm:ptLst>
  <dgm:cxnLst>
    <dgm:cxn modelId="{BECB01B1-7029-4770-80E0-555A645F3902}" type="presOf" srcId="{554517DF-AF4A-40F0-BC07-E857186E1549}" destId="{D9A3C158-CCC5-4911-A5A4-F4B5B4C48E92}" srcOrd="0" destOrd="0" presId="urn:microsoft.com/office/officeart/2005/8/layout/pyramid3"/>
    <dgm:cxn modelId="{69B3189F-2D66-40A2-8890-85AEF2739130}" type="presOf" srcId="{491413FE-9592-4707-8AC9-ACC062E7E5B1}" destId="{0DCB995F-E3BA-40BD-A42A-297E1FCC385B}" srcOrd="0" destOrd="0" presId="urn:microsoft.com/office/officeart/2005/8/layout/pyramid3"/>
    <dgm:cxn modelId="{02B675EE-7684-4D56-BBEC-95FCDEB8E033}" srcId="{FE054A65-7C30-45F6-AA67-90FB439DBAF0}" destId="{738E6288-42E9-49CE-B2F4-8A8F6335E25E}" srcOrd="1" destOrd="0" parTransId="{7E4DDE9B-42AE-4CB7-9DAF-C2899BACE087}" sibTransId="{D7538811-F918-4F72-A113-6CB4EB64B712}"/>
    <dgm:cxn modelId="{7EDE5C25-2481-4876-82EA-602211DE4CA2}" srcId="{FE054A65-7C30-45F6-AA67-90FB439DBAF0}" destId="{1959743B-890F-4F57-8DA4-09825DC85B90}" srcOrd="0" destOrd="0" parTransId="{EE1DB039-0A6D-419F-A791-BC4EFA818FB4}" sibTransId="{8B136737-A4AD-4FEA-9005-B8ED637C0B8D}"/>
    <dgm:cxn modelId="{A26FDEF5-D4E8-4EF9-BCE0-C4DBA92E543C}" type="presOf" srcId="{FE054A65-7C30-45F6-AA67-90FB439DBAF0}" destId="{25A965A4-AEB1-4FBA-A5DA-67E24E72534F}" srcOrd="0" destOrd="0" presId="urn:microsoft.com/office/officeart/2005/8/layout/pyramid3"/>
    <dgm:cxn modelId="{B9891C4E-44A0-4D08-A5A7-084B8A8527B3}" type="presOf" srcId="{738E6288-42E9-49CE-B2F4-8A8F6335E25E}" destId="{89067443-EBE8-4C9B-8B5E-26AFB96C98C7}" srcOrd="0" destOrd="0" presId="urn:microsoft.com/office/officeart/2005/8/layout/pyramid3"/>
    <dgm:cxn modelId="{AD86E0B3-66D2-48BF-9EAD-004C26AF3F3B}" srcId="{FE054A65-7C30-45F6-AA67-90FB439DBAF0}" destId="{554517DF-AF4A-40F0-BC07-E857186E1549}" srcOrd="2" destOrd="0" parTransId="{9DA200BA-1F2A-4281-AA16-898A9D1E7FA9}" sibTransId="{90651B4E-A2B7-44CE-86B7-DE58167AF4C6}"/>
    <dgm:cxn modelId="{F67F5EA9-275C-463C-AC4B-99591F091DC0}" type="presOf" srcId="{491413FE-9592-4707-8AC9-ACC062E7E5B1}" destId="{C7F684C0-F555-49AD-92C9-613DF3B23AB5}" srcOrd="1" destOrd="0" presId="urn:microsoft.com/office/officeart/2005/8/layout/pyramid3"/>
    <dgm:cxn modelId="{FC2220B1-3BBD-471A-B450-20F81CA73403}" srcId="{FE054A65-7C30-45F6-AA67-90FB439DBAF0}" destId="{491413FE-9592-4707-8AC9-ACC062E7E5B1}" srcOrd="3" destOrd="0" parTransId="{BA80615B-65AC-4037-9C9D-E5C4EAA05804}" sibTransId="{6AE63451-A32C-44A7-9FEF-99A1B3EB574E}"/>
    <dgm:cxn modelId="{D37C6EDA-2408-4C44-B3CE-6F80BCD5FB0A}" type="presOf" srcId="{554517DF-AF4A-40F0-BC07-E857186E1549}" destId="{1635A129-5912-4976-BAC7-8DEBDBF08C10}" srcOrd="1" destOrd="0" presId="urn:microsoft.com/office/officeart/2005/8/layout/pyramid3"/>
    <dgm:cxn modelId="{625E97CB-8650-4616-804C-437A2923F32E}" type="presOf" srcId="{1959743B-890F-4F57-8DA4-09825DC85B90}" destId="{F6576148-D2D4-4C0F-B8EB-D3B819633869}" srcOrd="0" destOrd="0" presId="urn:microsoft.com/office/officeart/2005/8/layout/pyramid3"/>
    <dgm:cxn modelId="{FE8F2512-6115-44AD-A2A7-A8C056241722}" type="presOf" srcId="{738E6288-42E9-49CE-B2F4-8A8F6335E25E}" destId="{A37B7FFF-F2CA-484B-80DC-05EB55E82A7B}" srcOrd="1" destOrd="0" presId="urn:microsoft.com/office/officeart/2005/8/layout/pyramid3"/>
    <dgm:cxn modelId="{7D931F64-E5C2-4FF8-8AD9-1E647C3B838C}" type="presOf" srcId="{1959743B-890F-4F57-8DA4-09825DC85B90}" destId="{CE1D85FE-70DC-4F81-9DFD-2EB50CF90D28}" srcOrd="1" destOrd="0" presId="urn:microsoft.com/office/officeart/2005/8/layout/pyramid3"/>
    <dgm:cxn modelId="{175F2DB2-48E4-4A47-8C2A-BD6386CEC43B}" type="presParOf" srcId="{25A965A4-AEB1-4FBA-A5DA-67E24E72534F}" destId="{4C475544-6B67-4530-B2EE-A62B70AA927C}" srcOrd="0" destOrd="0" presId="urn:microsoft.com/office/officeart/2005/8/layout/pyramid3"/>
    <dgm:cxn modelId="{FA946C0A-BCFF-45FC-A85A-980123177494}" type="presParOf" srcId="{4C475544-6B67-4530-B2EE-A62B70AA927C}" destId="{F6576148-D2D4-4C0F-B8EB-D3B819633869}" srcOrd="0" destOrd="0" presId="urn:microsoft.com/office/officeart/2005/8/layout/pyramid3"/>
    <dgm:cxn modelId="{7DE2FB69-3A0E-4526-9718-1BA2839E3462}" type="presParOf" srcId="{4C475544-6B67-4530-B2EE-A62B70AA927C}" destId="{CE1D85FE-70DC-4F81-9DFD-2EB50CF90D28}" srcOrd="1" destOrd="0" presId="urn:microsoft.com/office/officeart/2005/8/layout/pyramid3"/>
    <dgm:cxn modelId="{624AC493-24A8-4743-93FA-89AB4B02C065}" type="presParOf" srcId="{25A965A4-AEB1-4FBA-A5DA-67E24E72534F}" destId="{16CCB567-A16E-41EF-AE40-35AD66682B69}" srcOrd="1" destOrd="0" presId="urn:microsoft.com/office/officeart/2005/8/layout/pyramid3"/>
    <dgm:cxn modelId="{0A5D061D-2F0C-4A1F-A825-99BDA8C124F1}" type="presParOf" srcId="{16CCB567-A16E-41EF-AE40-35AD66682B69}" destId="{89067443-EBE8-4C9B-8B5E-26AFB96C98C7}" srcOrd="0" destOrd="0" presId="urn:microsoft.com/office/officeart/2005/8/layout/pyramid3"/>
    <dgm:cxn modelId="{CE2B56F1-290C-48A5-9359-2299C4F5BEF9}" type="presParOf" srcId="{16CCB567-A16E-41EF-AE40-35AD66682B69}" destId="{A37B7FFF-F2CA-484B-80DC-05EB55E82A7B}" srcOrd="1" destOrd="0" presId="urn:microsoft.com/office/officeart/2005/8/layout/pyramid3"/>
    <dgm:cxn modelId="{5E04BA10-D763-46A4-8AD8-FC9E66FA0327}" type="presParOf" srcId="{25A965A4-AEB1-4FBA-A5DA-67E24E72534F}" destId="{299DE977-BA1A-4030-BB78-9E88315F3E14}" srcOrd="2" destOrd="0" presId="urn:microsoft.com/office/officeart/2005/8/layout/pyramid3"/>
    <dgm:cxn modelId="{B6567A7F-9CCA-42F5-9697-4931D302408A}" type="presParOf" srcId="{299DE977-BA1A-4030-BB78-9E88315F3E14}" destId="{D9A3C158-CCC5-4911-A5A4-F4B5B4C48E92}" srcOrd="0" destOrd="0" presId="urn:microsoft.com/office/officeart/2005/8/layout/pyramid3"/>
    <dgm:cxn modelId="{5C508E1E-160E-4166-B38E-976A5D5DC88A}" type="presParOf" srcId="{299DE977-BA1A-4030-BB78-9E88315F3E14}" destId="{1635A129-5912-4976-BAC7-8DEBDBF08C10}" srcOrd="1" destOrd="0" presId="urn:microsoft.com/office/officeart/2005/8/layout/pyramid3"/>
    <dgm:cxn modelId="{229C033B-15EF-4866-8285-7E84A8EAB7DF}" type="presParOf" srcId="{25A965A4-AEB1-4FBA-A5DA-67E24E72534F}" destId="{2E64BB24-88CF-4B67-93E1-58C2BBF09569}" srcOrd="3" destOrd="0" presId="urn:microsoft.com/office/officeart/2005/8/layout/pyramid3"/>
    <dgm:cxn modelId="{5E747B87-53D8-460B-AFAF-A180088FA505}" type="presParOf" srcId="{2E64BB24-88CF-4B67-93E1-58C2BBF09569}" destId="{0DCB995F-E3BA-40BD-A42A-297E1FCC385B}" srcOrd="0" destOrd="0" presId="urn:microsoft.com/office/officeart/2005/8/layout/pyramid3"/>
    <dgm:cxn modelId="{2CC90EE3-2E94-4CF9-90F5-C48A40B920DE}" type="presParOf" srcId="{2E64BB24-88CF-4B67-93E1-58C2BBF09569}" destId="{C7F684C0-F555-49AD-92C9-613DF3B23AB5}" srcOrd="1" destOrd="0" presId="urn:microsoft.com/office/officeart/2005/8/layout/pyramid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576148-D2D4-4C0F-B8EB-D3B819633869}">
      <dsp:nvSpPr>
        <dsp:cNvPr id="0" name=""/>
        <dsp:cNvSpPr/>
      </dsp:nvSpPr>
      <dsp:spPr>
        <a:xfrm rot="10800000">
          <a:off x="0" y="0"/>
          <a:ext cx="4330598" cy="636921"/>
        </a:xfrm>
        <a:prstGeom prst="trapezoid">
          <a:avLst>
            <a:gd name="adj" fmla="val 9426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kern="1200"/>
            <a:t>Provision Mapping</a:t>
          </a:r>
        </a:p>
      </dsp:txBody>
      <dsp:txXfrm rot="-10800000">
        <a:off x="757854" y="0"/>
        <a:ext cx="2814888" cy="636921"/>
      </dsp:txXfrm>
    </dsp:sp>
    <dsp:sp modelId="{89067443-EBE8-4C9B-8B5E-26AFB96C98C7}">
      <dsp:nvSpPr>
        <dsp:cNvPr id="0" name=""/>
        <dsp:cNvSpPr/>
      </dsp:nvSpPr>
      <dsp:spPr>
        <a:xfrm rot="10800000">
          <a:off x="554996" y="616010"/>
          <a:ext cx="3129778" cy="636921"/>
        </a:xfrm>
        <a:prstGeom prst="trapezoid">
          <a:avLst>
            <a:gd name="adj" fmla="val 9426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kern="1200"/>
            <a:t>Provision plan</a:t>
          </a:r>
        </a:p>
      </dsp:txBody>
      <dsp:txXfrm rot="-10800000">
        <a:off x="1102707" y="616010"/>
        <a:ext cx="2034356" cy="636921"/>
      </dsp:txXfrm>
    </dsp:sp>
    <dsp:sp modelId="{D9A3C158-CCC5-4911-A5A4-F4B5B4C48E92}">
      <dsp:nvSpPr>
        <dsp:cNvPr id="0" name=""/>
        <dsp:cNvSpPr/>
      </dsp:nvSpPr>
      <dsp:spPr>
        <a:xfrm rot="10800000">
          <a:off x="1179407" y="1279899"/>
          <a:ext cx="1928959" cy="636921"/>
        </a:xfrm>
        <a:prstGeom prst="trapezoid">
          <a:avLst>
            <a:gd name="adj" fmla="val 9426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GB" sz="1900" kern="1200"/>
            <a:t>SEN support Plan </a:t>
          </a:r>
        </a:p>
      </dsp:txBody>
      <dsp:txXfrm rot="-10800000">
        <a:off x="1516975" y="1279899"/>
        <a:ext cx="1253823" cy="636921"/>
      </dsp:txXfrm>
    </dsp:sp>
    <dsp:sp modelId="{0DCB995F-E3BA-40BD-A42A-297E1FCC385B}">
      <dsp:nvSpPr>
        <dsp:cNvPr id="0" name=""/>
        <dsp:cNvSpPr/>
      </dsp:nvSpPr>
      <dsp:spPr>
        <a:xfrm rot="10800000">
          <a:off x="1722826" y="1910763"/>
          <a:ext cx="884945" cy="386209"/>
        </a:xfrm>
        <a:prstGeom prst="trapezoid">
          <a:avLst>
            <a:gd name="adj" fmla="val 9426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EHCP</a:t>
          </a:r>
          <a:endParaRPr lang="en-GB" sz="1400" kern="1200"/>
        </a:p>
      </dsp:txBody>
      <dsp:txXfrm rot="-10800000">
        <a:off x="1722826" y="1910763"/>
        <a:ext cx="884945" cy="38620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5535-BC96-5449-A1AC-235B6735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3245</Words>
  <Characters>18498</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rfreeland</dc:creator>
  <cp:lastModifiedBy>Sahr Foday</cp:lastModifiedBy>
  <cp:revision>2</cp:revision>
  <cp:lastPrinted>2014-05-19T08:47:00Z</cp:lastPrinted>
  <dcterms:created xsi:type="dcterms:W3CDTF">2016-09-23T12:44:00Z</dcterms:created>
  <dcterms:modified xsi:type="dcterms:W3CDTF">2016-09-23T12:44:00Z</dcterms:modified>
</cp:coreProperties>
</file>